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9A61E" w14:textId="77777777" w:rsidR="006A4F98" w:rsidRPr="00FD030A" w:rsidRDefault="006A4F98" w:rsidP="008A23D4">
      <w:pPr>
        <w:pStyle w:val="Title"/>
        <w:tabs>
          <w:tab w:val="left" w:pos="0"/>
        </w:tabs>
        <w:ind w:left="0" w:right="0"/>
        <w:rPr>
          <w:sz w:val="20"/>
          <w:szCs w:val="20"/>
        </w:rPr>
      </w:pPr>
      <w:bookmarkStart w:id="0" w:name="_GoBack"/>
      <w:bookmarkEnd w:id="0"/>
      <w:r w:rsidRPr="00FD030A">
        <w:rPr>
          <w:sz w:val="20"/>
          <w:szCs w:val="20"/>
        </w:rPr>
        <w:t>BUDGET RATIFICATION</w:t>
      </w:r>
      <w:r w:rsidR="00F813AF" w:rsidRPr="00FD030A">
        <w:rPr>
          <w:sz w:val="20"/>
          <w:szCs w:val="20"/>
        </w:rPr>
        <w:t xml:space="preserve"> AND</w:t>
      </w:r>
      <w:r w:rsidRPr="00FD030A">
        <w:rPr>
          <w:sz w:val="20"/>
          <w:szCs w:val="20"/>
        </w:rPr>
        <w:t xml:space="preserve"> </w:t>
      </w:r>
      <w:r w:rsidR="00F813AF" w:rsidRPr="00FD030A">
        <w:rPr>
          <w:sz w:val="20"/>
          <w:szCs w:val="20"/>
        </w:rPr>
        <w:t xml:space="preserve">ANNUAL MEMBERSHIP </w:t>
      </w:r>
      <w:r w:rsidR="008A23D4" w:rsidRPr="00FD030A">
        <w:rPr>
          <w:sz w:val="20"/>
          <w:szCs w:val="20"/>
        </w:rPr>
        <w:t xml:space="preserve">MEETING </w:t>
      </w:r>
    </w:p>
    <w:p w14:paraId="29762475" w14:textId="77777777" w:rsidR="00C708B9" w:rsidRPr="00FD030A" w:rsidRDefault="00C708B9" w:rsidP="006A4F98">
      <w:pPr>
        <w:rPr>
          <w:rFonts w:ascii="Times New Roman" w:hAnsi="Times New Roman"/>
          <w:b/>
        </w:rPr>
      </w:pPr>
    </w:p>
    <w:p w14:paraId="346157B3" w14:textId="77777777" w:rsidR="006A4F98" w:rsidRPr="00FD030A" w:rsidRDefault="006A4F98" w:rsidP="006A4F98">
      <w:pPr>
        <w:rPr>
          <w:rFonts w:ascii="Times New Roman" w:hAnsi="Times New Roman"/>
        </w:rPr>
      </w:pPr>
      <w:r w:rsidRPr="00FD030A">
        <w:rPr>
          <w:rFonts w:ascii="Times New Roman" w:hAnsi="Times New Roman"/>
          <w:b/>
        </w:rPr>
        <w:t xml:space="preserve">Date </w:t>
      </w:r>
      <w:r w:rsidR="00B42B85" w:rsidRPr="00FD030A">
        <w:rPr>
          <w:rFonts w:ascii="Times New Roman" w:hAnsi="Times New Roman"/>
          <w:b/>
        </w:rPr>
        <w:t xml:space="preserve">&amp; Time </w:t>
      </w:r>
      <w:r w:rsidRPr="00FD030A">
        <w:rPr>
          <w:rFonts w:ascii="Times New Roman" w:hAnsi="Times New Roman"/>
          <w:b/>
        </w:rPr>
        <w:t>of Meetings:</w:t>
      </w:r>
      <w:r w:rsidRPr="00FD030A">
        <w:rPr>
          <w:rFonts w:ascii="Times New Roman" w:hAnsi="Times New Roman"/>
          <w:b/>
        </w:rPr>
        <w:tab/>
      </w:r>
      <w:r w:rsidR="00CC04A0" w:rsidRPr="00FD030A">
        <w:rPr>
          <w:rFonts w:ascii="Times New Roman" w:hAnsi="Times New Roman"/>
        </w:rPr>
        <w:t>Monday, December 5, 2022 at 6 p.m.;</w:t>
      </w:r>
      <w:r w:rsidR="00B42B85" w:rsidRPr="00FD030A">
        <w:rPr>
          <w:rFonts w:ascii="Times New Roman" w:hAnsi="Times New Roman"/>
        </w:rPr>
        <w:t xml:space="preserve"> Sign In Begins: </w:t>
      </w:r>
      <w:r w:rsidR="00452D7A" w:rsidRPr="00FD030A">
        <w:rPr>
          <w:rFonts w:ascii="Times New Roman" w:hAnsi="Times New Roman"/>
        </w:rPr>
        <w:t xml:space="preserve">5:30 </w:t>
      </w:r>
      <w:r w:rsidR="00B42B85" w:rsidRPr="00FD030A">
        <w:rPr>
          <w:rFonts w:ascii="Times New Roman" w:hAnsi="Times New Roman"/>
        </w:rPr>
        <w:t>PM</w:t>
      </w:r>
    </w:p>
    <w:p w14:paraId="156E348A" w14:textId="77777777" w:rsidR="006A4F98" w:rsidRPr="00FD030A" w:rsidRDefault="006A4F98" w:rsidP="006A4F98">
      <w:pPr>
        <w:rPr>
          <w:rFonts w:ascii="Times New Roman" w:hAnsi="Times New Roman"/>
        </w:rPr>
      </w:pPr>
      <w:r w:rsidRPr="00FD030A">
        <w:rPr>
          <w:rFonts w:ascii="Times New Roman" w:hAnsi="Times New Roman"/>
          <w:b/>
        </w:rPr>
        <w:t>Location of Meeting:</w:t>
      </w:r>
      <w:r w:rsidRPr="00FD030A">
        <w:rPr>
          <w:rFonts w:ascii="Times New Roman" w:hAnsi="Times New Roman"/>
        </w:rPr>
        <w:tab/>
      </w:r>
      <w:r w:rsidR="00191FD9" w:rsidRPr="00FD030A">
        <w:rPr>
          <w:rFonts w:ascii="Times New Roman" w:hAnsi="Times New Roman"/>
        </w:rPr>
        <w:tab/>
      </w:r>
      <w:r w:rsidR="00001B15" w:rsidRPr="00FD030A">
        <w:rPr>
          <w:rFonts w:ascii="Times New Roman" w:hAnsi="Times New Roman"/>
        </w:rPr>
        <w:t>Phillip S Miller</w:t>
      </w:r>
      <w:r w:rsidR="0075140E" w:rsidRPr="00FD030A">
        <w:rPr>
          <w:rFonts w:ascii="Times New Roman" w:hAnsi="Times New Roman"/>
        </w:rPr>
        <w:t xml:space="preserve"> Library</w:t>
      </w:r>
    </w:p>
    <w:p w14:paraId="3FE242B0" w14:textId="77777777" w:rsidR="00452D7A" w:rsidRPr="00FD030A" w:rsidRDefault="00452D7A" w:rsidP="006A4F98">
      <w:pPr>
        <w:rPr>
          <w:rFonts w:ascii="Times New Roman" w:hAnsi="Times New Roman"/>
        </w:rPr>
      </w:pPr>
      <w:r w:rsidRPr="00FD030A">
        <w:rPr>
          <w:rFonts w:ascii="Times New Roman" w:hAnsi="Times New Roman"/>
        </w:rPr>
        <w:tab/>
      </w:r>
      <w:r w:rsidRPr="00FD030A">
        <w:rPr>
          <w:rFonts w:ascii="Times New Roman" w:hAnsi="Times New Roman"/>
        </w:rPr>
        <w:tab/>
      </w:r>
      <w:r w:rsidRPr="00FD030A">
        <w:rPr>
          <w:rFonts w:ascii="Times New Roman" w:hAnsi="Times New Roman"/>
        </w:rPr>
        <w:tab/>
      </w:r>
      <w:r w:rsidRPr="00FD030A">
        <w:rPr>
          <w:rFonts w:ascii="Times New Roman" w:hAnsi="Times New Roman"/>
        </w:rPr>
        <w:tab/>
      </w:r>
      <w:r w:rsidR="0075140E" w:rsidRPr="00FD030A">
        <w:rPr>
          <w:rFonts w:ascii="Times New Roman" w:hAnsi="Times New Roman"/>
        </w:rPr>
        <w:t>100 S. Wilcox Street – Castle Rock, CO 80104</w:t>
      </w:r>
    </w:p>
    <w:p w14:paraId="66252863" w14:textId="77777777" w:rsidR="00530B76" w:rsidRPr="00FD030A" w:rsidRDefault="00530B76" w:rsidP="0003613F">
      <w:pPr>
        <w:pStyle w:val="Default"/>
        <w:rPr>
          <w:sz w:val="20"/>
          <w:szCs w:val="20"/>
        </w:rPr>
      </w:pPr>
    </w:p>
    <w:p w14:paraId="0AEE3FBE" w14:textId="1660AA46" w:rsidR="00B42B85" w:rsidRPr="00FD030A" w:rsidRDefault="00D05390" w:rsidP="00D05390">
      <w:pPr>
        <w:shd w:val="clear" w:color="auto" w:fill="FFFFFF"/>
        <w:contextualSpacing/>
        <w:rPr>
          <w:rFonts w:ascii="Times New Roman" w:hAnsi="Times New Roman"/>
        </w:rPr>
      </w:pPr>
      <w:r w:rsidRPr="00FD030A">
        <w:t>Welcome and thanks for coming to the 2023 Budget Ratification Meeting and 2022 Annual Membership Meeting of the Masters Club HOA. Our HOA was established on December 10, 1985 - so we are 37 years old and going strong.</w:t>
      </w:r>
      <w:bookmarkStart w:id="1" w:name="_Hlk84341132"/>
      <w:r w:rsidRPr="00FD030A">
        <w:t xml:space="preserve"> </w:t>
      </w:r>
      <w:r w:rsidR="006A4F98" w:rsidRPr="00FD030A">
        <w:t>The purpose of the Budget Ratificati</w:t>
      </w:r>
      <w:r w:rsidR="00001B15" w:rsidRPr="00FD030A">
        <w:t>on Meeting is to ratify the 2023</w:t>
      </w:r>
      <w:r w:rsidR="006A4F98" w:rsidRPr="00FD030A">
        <w:t xml:space="preserve"> Budget</w:t>
      </w:r>
      <w:r w:rsidR="00667A85" w:rsidRPr="00FD030A">
        <w:t>.</w:t>
      </w:r>
      <w:r w:rsidR="006A4F98" w:rsidRPr="00FD030A">
        <w:t xml:space="preserve"> </w:t>
      </w:r>
      <w:bookmarkEnd w:id="1"/>
      <w:r w:rsidR="007C3B6C" w:rsidRPr="00FD030A">
        <w:t xml:space="preserve">The purpose of the Annual Membership Meeting is to elect </w:t>
      </w:r>
      <w:r w:rsidR="001216DD" w:rsidRPr="00FD030A">
        <w:t>two</w:t>
      </w:r>
      <w:r w:rsidR="007C3B6C" w:rsidRPr="00FD030A">
        <w:t xml:space="preserve"> Board Members each to a </w:t>
      </w:r>
      <w:r w:rsidR="00E82F7C" w:rsidRPr="00FD030A">
        <w:t>three</w:t>
      </w:r>
      <w:r w:rsidR="007C3B6C" w:rsidRPr="00FD030A">
        <w:t>-year term</w:t>
      </w:r>
      <w:r w:rsidR="00452D7A" w:rsidRPr="00FD030A">
        <w:t xml:space="preserve">, adopt the </w:t>
      </w:r>
      <w:r w:rsidR="00CC04A0" w:rsidRPr="00FD030A">
        <w:t>2021</w:t>
      </w:r>
      <w:r w:rsidR="00452D7A" w:rsidRPr="00FD030A">
        <w:t xml:space="preserve"> Meeting Minutes,</w:t>
      </w:r>
      <w:r w:rsidR="00237F86" w:rsidRPr="00FD030A">
        <w:t xml:space="preserve"> </w:t>
      </w:r>
      <w:r w:rsidR="0003613F" w:rsidRPr="00FD030A">
        <w:t xml:space="preserve">and to have a general discussion on items that are brought up at the </w:t>
      </w:r>
      <w:r w:rsidR="00237F86" w:rsidRPr="00FD030A">
        <w:t>meeting</w:t>
      </w:r>
      <w:r w:rsidR="0003613F" w:rsidRPr="00FD030A">
        <w:t>.</w:t>
      </w:r>
      <w:r w:rsidR="00C2021B" w:rsidRPr="00FD030A">
        <w:t xml:space="preserve"> </w:t>
      </w:r>
      <w:bookmarkStart w:id="2" w:name="_Hlk84341416"/>
      <w:r w:rsidR="008853F2" w:rsidRPr="00FD030A">
        <w:t xml:space="preserve">Thank you to Robert and Tammy </w:t>
      </w:r>
      <w:proofErr w:type="spellStart"/>
      <w:r w:rsidR="008853F2" w:rsidRPr="00FD030A">
        <w:t>Glandon</w:t>
      </w:r>
      <w:proofErr w:type="spellEnd"/>
      <w:r w:rsidR="008853F2" w:rsidRPr="00FD030A">
        <w:t xml:space="preserve"> for our beautiful Christmas Lighting.</w:t>
      </w:r>
    </w:p>
    <w:p w14:paraId="1168C514" w14:textId="77777777" w:rsidR="00C708B9" w:rsidRPr="00FD030A" w:rsidRDefault="00C708B9" w:rsidP="00237F86">
      <w:pPr>
        <w:pStyle w:val="BlockText"/>
        <w:tabs>
          <w:tab w:val="left" w:pos="0"/>
        </w:tabs>
        <w:ind w:left="0" w:right="0"/>
        <w:rPr>
          <w:b/>
          <w:sz w:val="20"/>
          <w:u w:val="single"/>
        </w:rPr>
      </w:pPr>
    </w:p>
    <w:p w14:paraId="7B5D4E87" w14:textId="34FFB4BA" w:rsidR="00B42B85" w:rsidRPr="00FD030A" w:rsidRDefault="00D05390" w:rsidP="00B42B85">
      <w:pPr>
        <w:pStyle w:val="BlockText"/>
        <w:tabs>
          <w:tab w:val="left" w:pos="0"/>
        </w:tabs>
        <w:ind w:left="0" w:right="0"/>
        <w:jc w:val="center"/>
        <w:rPr>
          <w:b/>
          <w:sz w:val="20"/>
          <w:u w:val="single"/>
        </w:rPr>
      </w:pPr>
      <w:r w:rsidRPr="00FD030A">
        <w:rPr>
          <w:b/>
          <w:sz w:val="20"/>
          <w:u w:val="single"/>
        </w:rPr>
        <w:t>A</w:t>
      </w:r>
      <w:r w:rsidR="00B42B85" w:rsidRPr="00FD030A">
        <w:rPr>
          <w:b/>
          <w:sz w:val="20"/>
          <w:u w:val="single"/>
        </w:rPr>
        <w:t>genda</w:t>
      </w:r>
    </w:p>
    <w:p w14:paraId="459A8F13" w14:textId="77777777" w:rsidR="00B42B85" w:rsidRPr="00FD030A" w:rsidRDefault="00B42B85" w:rsidP="00D05390">
      <w:pPr>
        <w:tabs>
          <w:tab w:val="left" w:pos="0"/>
        </w:tabs>
        <w:suppressAutoHyphens/>
        <w:jc w:val="both"/>
        <w:rPr>
          <w:rFonts w:ascii="Times New Roman" w:hAnsi="Times New Roman"/>
          <w:b/>
          <w:bCs/>
          <w:spacing w:val="-3"/>
        </w:rPr>
      </w:pPr>
    </w:p>
    <w:p w14:paraId="556F9375" w14:textId="27C8FCAA" w:rsidR="00F813AF" w:rsidRPr="00FD030A" w:rsidRDefault="00F813AF" w:rsidP="00D05390">
      <w:pPr>
        <w:widowControl w:val="0"/>
        <w:numPr>
          <w:ilvl w:val="0"/>
          <w:numId w:val="2"/>
        </w:numPr>
        <w:tabs>
          <w:tab w:val="left" w:pos="0"/>
        </w:tabs>
        <w:suppressAutoHyphens/>
        <w:snapToGrid w:val="0"/>
        <w:ind w:left="1440" w:hanging="720"/>
        <w:jc w:val="both"/>
        <w:rPr>
          <w:rFonts w:ascii="Times New Roman" w:hAnsi="Times New Roman"/>
          <w:b/>
          <w:bCs/>
          <w:spacing w:val="-3"/>
        </w:rPr>
      </w:pPr>
      <w:r w:rsidRPr="00FD030A">
        <w:rPr>
          <w:rFonts w:ascii="Times New Roman" w:hAnsi="Times New Roman"/>
          <w:b/>
          <w:bCs/>
          <w:spacing w:val="-3"/>
        </w:rPr>
        <w:t>Call to Order Budget Ratification Meeting</w:t>
      </w:r>
      <w:r w:rsidR="007F4C74" w:rsidRPr="00FD030A">
        <w:rPr>
          <w:rFonts w:ascii="Times New Roman" w:hAnsi="Times New Roman"/>
          <w:b/>
          <w:bCs/>
          <w:spacing w:val="-3"/>
        </w:rPr>
        <w:t xml:space="preserve"> </w:t>
      </w:r>
      <w:r w:rsidR="00764B08" w:rsidRPr="00FD030A">
        <w:rPr>
          <w:rFonts w:ascii="Times New Roman" w:hAnsi="Times New Roman"/>
          <w:b/>
          <w:bCs/>
          <w:spacing w:val="-3"/>
        </w:rPr>
        <w:t xml:space="preserve"> </w:t>
      </w:r>
    </w:p>
    <w:p w14:paraId="42110499" w14:textId="77777777" w:rsidR="00A3354F" w:rsidRPr="00FD030A" w:rsidRDefault="00A3354F" w:rsidP="00A3354F">
      <w:pPr>
        <w:widowControl w:val="0"/>
        <w:tabs>
          <w:tab w:val="left" w:pos="0"/>
        </w:tabs>
        <w:suppressAutoHyphens/>
        <w:snapToGrid w:val="0"/>
        <w:ind w:left="1440"/>
        <w:jc w:val="both"/>
        <w:rPr>
          <w:rFonts w:ascii="Times New Roman" w:hAnsi="Times New Roman"/>
          <w:bCs/>
        </w:rPr>
      </w:pPr>
    </w:p>
    <w:p w14:paraId="3CDC2EB6" w14:textId="40945C80" w:rsidR="00D05390" w:rsidRPr="00FD030A" w:rsidRDefault="00D05390" w:rsidP="00A3354F">
      <w:pPr>
        <w:widowControl w:val="0"/>
        <w:tabs>
          <w:tab w:val="left" w:pos="0"/>
        </w:tabs>
        <w:suppressAutoHyphens/>
        <w:snapToGrid w:val="0"/>
        <w:ind w:left="1440"/>
        <w:jc w:val="both"/>
        <w:rPr>
          <w:rFonts w:ascii="Times New Roman" w:hAnsi="Times New Roman"/>
          <w:b/>
          <w:color w:val="0070C0"/>
          <w:spacing w:val="-3"/>
        </w:rPr>
      </w:pPr>
      <w:r w:rsidRPr="00FD030A">
        <w:rPr>
          <w:rFonts w:ascii="Times New Roman" w:hAnsi="Times New Roman"/>
          <w:bCs/>
        </w:rPr>
        <w:t xml:space="preserve">A quorum is not required to ratify the budget. The Budget </w:t>
      </w:r>
      <w:r w:rsidRPr="00FD030A">
        <w:rPr>
          <w:bCs/>
        </w:rPr>
        <w:t>was</w:t>
      </w:r>
      <w:r w:rsidRPr="00FD030A">
        <w:rPr>
          <w:rFonts w:ascii="Times New Roman" w:hAnsi="Times New Roman"/>
          <w:bCs/>
        </w:rPr>
        <w:t xml:space="preserve"> included with th</w:t>
      </w:r>
      <w:r w:rsidRPr="00FD030A">
        <w:rPr>
          <w:bCs/>
        </w:rPr>
        <w:t>e</w:t>
      </w:r>
      <w:r w:rsidRPr="00FD030A">
        <w:rPr>
          <w:rFonts w:ascii="Times New Roman" w:hAnsi="Times New Roman"/>
          <w:bCs/>
        </w:rPr>
        <w:t xml:space="preserve"> notice</w:t>
      </w:r>
      <w:r w:rsidRPr="00FD030A">
        <w:rPr>
          <w:bCs/>
        </w:rPr>
        <w:t xml:space="preserve"> mailed on October</w:t>
      </w:r>
      <w:r w:rsidR="00A3354F" w:rsidRPr="00FD030A">
        <w:rPr>
          <w:bCs/>
        </w:rPr>
        <w:t xml:space="preserve"> </w:t>
      </w:r>
      <w:r w:rsidRPr="00FD030A">
        <w:rPr>
          <w:bCs/>
        </w:rPr>
        <w:t xml:space="preserve">24, 2022 </w:t>
      </w:r>
      <w:r w:rsidR="00A3354F" w:rsidRPr="00FD030A">
        <w:rPr>
          <w:bCs/>
        </w:rPr>
        <w:t>–</w:t>
      </w:r>
      <w:r w:rsidRPr="00FD030A">
        <w:rPr>
          <w:bCs/>
        </w:rPr>
        <w:t xml:space="preserve"> </w:t>
      </w:r>
    </w:p>
    <w:p w14:paraId="3478DB40" w14:textId="77777777" w:rsidR="00F813AF" w:rsidRPr="00FD030A" w:rsidRDefault="00F813AF" w:rsidP="00D05390">
      <w:pPr>
        <w:pStyle w:val="ListParagraph"/>
        <w:ind w:left="0"/>
        <w:rPr>
          <w:spacing w:val="-3"/>
        </w:rPr>
      </w:pPr>
    </w:p>
    <w:p w14:paraId="1B5D2D39" w14:textId="3405203D" w:rsidR="004372CB" w:rsidRPr="00FD030A" w:rsidRDefault="00CC04A0" w:rsidP="0020763A">
      <w:pPr>
        <w:widowControl w:val="0"/>
        <w:numPr>
          <w:ilvl w:val="0"/>
          <w:numId w:val="2"/>
        </w:numPr>
        <w:tabs>
          <w:tab w:val="left" w:pos="0"/>
        </w:tabs>
        <w:suppressAutoHyphens/>
        <w:snapToGrid w:val="0"/>
        <w:ind w:left="1440" w:hanging="720"/>
        <w:jc w:val="both"/>
        <w:rPr>
          <w:rFonts w:ascii="Times New Roman" w:hAnsi="Times New Roman"/>
          <w:b/>
          <w:spacing w:val="-3"/>
        </w:rPr>
      </w:pPr>
      <w:r w:rsidRPr="00FD030A">
        <w:rPr>
          <w:rFonts w:ascii="Times New Roman" w:hAnsi="Times New Roman"/>
          <w:b/>
          <w:spacing w:val="-3"/>
        </w:rPr>
        <w:t>2023</w:t>
      </w:r>
      <w:r w:rsidR="00F813AF" w:rsidRPr="00FD030A">
        <w:rPr>
          <w:rFonts w:ascii="Times New Roman" w:hAnsi="Times New Roman"/>
          <w:b/>
          <w:spacing w:val="-3"/>
        </w:rPr>
        <w:t xml:space="preserve"> Budget</w:t>
      </w:r>
      <w:r w:rsidR="004372CB" w:rsidRPr="00FD030A">
        <w:rPr>
          <w:rFonts w:ascii="Times New Roman" w:hAnsi="Times New Roman"/>
          <w:b/>
          <w:spacing w:val="-3"/>
        </w:rPr>
        <w:t xml:space="preserve"> - </w:t>
      </w:r>
    </w:p>
    <w:p w14:paraId="609CADA9" w14:textId="6096B011" w:rsidR="004372CB" w:rsidRPr="00FD030A" w:rsidRDefault="004372CB" w:rsidP="00D05390">
      <w:pPr>
        <w:pStyle w:val="ListParagraph"/>
        <w:shd w:val="clear" w:color="auto" w:fill="FFFFFF"/>
        <w:ind w:left="1440"/>
      </w:pPr>
      <w:r w:rsidRPr="00FD030A">
        <w:t xml:space="preserve">The Masters Club Board of Directors has approved the 2023 budget. As specified in Colorado state law, the Board of Directors sets the budget each year and a copy of the budget was mailed to owners with the date of the </w:t>
      </w:r>
      <w:r w:rsidRPr="00FD030A">
        <w:rPr>
          <w:b/>
          <w:bCs/>
        </w:rPr>
        <w:t>Budget Ratification</w:t>
      </w:r>
      <w:r w:rsidRPr="00FD030A">
        <w:t xml:space="preserve"> and </w:t>
      </w:r>
      <w:r w:rsidRPr="00FD030A">
        <w:rPr>
          <w:b/>
          <w:bCs/>
        </w:rPr>
        <w:t>Annual Meeting</w:t>
      </w:r>
      <w:r w:rsidRPr="00FD030A">
        <w:t xml:space="preserve"> - today’s meeting. </w:t>
      </w:r>
      <w:r w:rsidR="00A3354F" w:rsidRPr="00FD030A">
        <w:t>A</w:t>
      </w:r>
      <w:r w:rsidRPr="00FD030A">
        <w:t xml:space="preserve">t this </w:t>
      </w:r>
      <w:r w:rsidRPr="00FD030A">
        <w:rPr>
          <w:b/>
          <w:bCs/>
        </w:rPr>
        <w:t>“2023 Budget Ratification Meeting”</w:t>
      </w:r>
      <w:r w:rsidRPr="00FD030A">
        <w:t xml:space="preserve"> no additional homeowner approval is required. The Budget will be deemed approved by the Owners in the absence of a veto at this meeting by the majority (51%) of all owners in the Association. This meeting is required and gives homeowners the chance to review, discuss, and better understand the budget with Board.</w:t>
      </w:r>
    </w:p>
    <w:p w14:paraId="75BF10F2" w14:textId="77777777" w:rsidR="004372CB" w:rsidRPr="00FD030A" w:rsidRDefault="004372CB" w:rsidP="00D05390">
      <w:pPr>
        <w:ind w:left="1440"/>
        <w:rPr>
          <w:rFonts w:ascii="Times New Roman" w:hAnsi="Times New Roman"/>
        </w:rPr>
      </w:pPr>
    </w:p>
    <w:p w14:paraId="3DFA0AFA" w14:textId="3FB4B0FB" w:rsidR="004372CB" w:rsidRPr="00FD030A" w:rsidRDefault="004372CB" w:rsidP="00D05390">
      <w:pPr>
        <w:ind w:left="1440"/>
        <w:rPr>
          <w:rFonts w:ascii="Times New Roman" w:hAnsi="Times New Roman"/>
        </w:rPr>
      </w:pPr>
      <w:r w:rsidRPr="00FD030A">
        <w:rPr>
          <w:rFonts w:ascii="Times New Roman" w:hAnsi="Times New Roman"/>
        </w:rPr>
        <w:t xml:space="preserve">With that clarification, we want to highlight and further explain a few line items in the </w:t>
      </w:r>
      <w:r w:rsidR="00A3354F" w:rsidRPr="00FD030A">
        <w:rPr>
          <w:rFonts w:ascii="Times New Roman" w:hAnsi="Times New Roman"/>
        </w:rPr>
        <w:t xml:space="preserve">2023 </w:t>
      </w:r>
      <w:r w:rsidRPr="00FD030A">
        <w:rPr>
          <w:rFonts w:ascii="Times New Roman" w:hAnsi="Times New Roman"/>
        </w:rPr>
        <w:t>budget.</w:t>
      </w:r>
    </w:p>
    <w:p w14:paraId="0E1D76A4" w14:textId="77777777" w:rsidR="004372CB" w:rsidRPr="00FD030A" w:rsidRDefault="004372CB" w:rsidP="00D05390">
      <w:pPr>
        <w:widowControl w:val="0"/>
        <w:tabs>
          <w:tab w:val="left" w:pos="0"/>
        </w:tabs>
        <w:suppressAutoHyphens/>
        <w:snapToGrid w:val="0"/>
        <w:jc w:val="both"/>
        <w:rPr>
          <w:rFonts w:ascii="Times New Roman" w:hAnsi="Times New Roman"/>
          <w:b/>
          <w:color w:val="0070C0"/>
          <w:spacing w:val="-3"/>
        </w:rPr>
      </w:pPr>
    </w:p>
    <w:p w14:paraId="619CCAC7" w14:textId="56F9FB46" w:rsidR="00F813AF" w:rsidRPr="00FD030A" w:rsidRDefault="00EA2920" w:rsidP="00893B1E">
      <w:pPr>
        <w:pStyle w:val="Default"/>
        <w:numPr>
          <w:ilvl w:val="0"/>
          <w:numId w:val="6"/>
        </w:numPr>
        <w:rPr>
          <w:color w:val="auto"/>
          <w:sz w:val="20"/>
          <w:szCs w:val="20"/>
        </w:rPr>
      </w:pPr>
      <w:r w:rsidRPr="00FD030A">
        <w:rPr>
          <w:bCs/>
          <w:color w:val="auto"/>
          <w:sz w:val="20"/>
          <w:szCs w:val="20"/>
        </w:rPr>
        <w:t>HOA d</w:t>
      </w:r>
      <w:r w:rsidR="00893B1E" w:rsidRPr="00FD030A">
        <w:rPr>
          <w:bCs/>
          <w:color w:val="auto"/>
          <w:sz w:val="20"/>
          <w:szCs w:val="20"/>
        </w:rPr>
        <w:t xml:space="preserve">ues </w:t>
      </w:r>
      <w:r w:rsidRPr="00FD030A">
        <w:rPr>
          <w:bCs/>
          <w:color w:val="auto"/>
          <w:sz w:val="20"/>
          <w:szCs w:val="20"/>
        </w:rPr>
        <w:t xml:space="preserve">will remain the same </w:t>
      </w:r>
      <w:r w:rsidR="00893B1E" w:rsidRPr="00FD030A">
        <w:rPr>
          <w:bCs/>
          <w:color w:val="auto"/>
          <w:sz w:val="20"/>
          <w:szCs w:val="20"/>
        </w:rPr>
        <w:t>this year</w:t>
      </w:r>
      <w:r w:rsidRPr="00FD030A">
        <w:rPr>
          <w:bCs/>
          <w:color w:val="auto"/>
          <w:sz w:val="20"/>
          <w:szCs w:val="20"/>
        </w:rPr>
        <w:t xml:space="preserve"> - $90</w:t>
      </w:r>
      <w:r w:rsidR="00893B1E" w:rsidRPr="00FD030A">
        <w:rPr>
          <w:bCs/>
          <w:color w:val="auto"/>
          <w:sz w:val="20"/>
          <w:szCs w:val="20"/>
        </w:rPr>
        <w:t xml:space="preserve">, so annual dues total $1080. You </w:t>
      </w:r>
      <w:r w:rsidRPr="00FD030A">
        <w:rPr>
          <w:bCs/>
          <w:color w:val="auto"/>
          <w:sz w:val="20"/>
          <w:szCs w:val="20"/>
        </w:rPr>
        <w:t>can</w:t>
      </w:r>
      <w:r w:rsidR="00893B1E" w:rsidRPr="00FD030A">
        <w:rPr>
          <w:bCs/>
          <w:color w:val="auto"/>
          <w:sz w:val="20"/>
          <w:szCs w:val="20"/>
        </w:rPr>
        <w:t xml:space="preserve"> save $108 (10%) by paying in full early -- $972</w:t>
      </w:r>
      <w:r w:rsidRPr="00FD030A">
        <w:rPr>
          <w:bCs/>
          <w:color w:val="auto"/>
          <w:sz w:val="20"/>
          <w:szCs w:val="20"/>
        </w:rPr>
        <w:t>.</w:t>
      </w:r>
      <w:r w:rsidR="00893B1E" w:rsidRPr="00FD030A">
        <w:rPr>
          <w:bCs/>
          <w:color w:val="auto"/>
          <w:sz w:val="20"/>
          <w:szCs w:val="20"/>
        </w:rPr>
        <w:t xml:space="preserve"> You will get a letter from LCM regarding 2023 dues. Any questions contact Merle </w:t>
      </w:r>
      <w:proofErr w:type="spellStart"/>
      <w:r w:rsidR="00893B1E" w:rsidRPr="00FD030A">
        <w:rPr>
          <w:bCs/>
          <w:color w:val="auto"/>
          <w:sz w:val="20"/>
          <w:szCs w:val="20"/>
        </w:rPr>
        <w:t>Helfman</w:t>
      </w:r>
      <w:proofErr w:type="spellEnd"/>
      <w:r w:rsidR="00893B1E" w:rsidRPr="00FD030A">
        <w:rPr>
          <w:bCs/>
          <w:color w:val="auto"/>
          <w:sz w:val="20"/>
          <w:szCs w:val="20"/>
        </w:rPr>
        <w:t xml:space="preserve"> at LCM Property Management. 303 962-9388 ext.102.  mhelfman@lcmpm.com</w:t>
      </w:r>
    </w:p>
    <w:p w14:paraId="25A9E8BD" w14:textId="53840CA9" w:rsidR="00471FD7" w:rsidRPr="00FD030A" w:rsidRDefault="00471FD7" w:rsidP="00D05390">
      <w:pPr>
        <w:pStyle w:val="ListParagraph"/>
        <w:numPr>
          <w:ilvl w:val="0"/>
          <w:numId w:val="6"/>
        </w:numPr>
        <w:tabs>
          <w:tab w:val="left" w:pos="0"/>
        </w:tabs>
        <w:suppressAutoHyphens/>
        <w:jc w:val="both"/>
        <w:rPr>
          <w:bCs/>
          <w:spacing w:val="-3"/>
        </w:rPr>
      </w:pPr>
      <w:r w:rsidRPr="00FD030A">
        <w:rPr>
          <w:bCs/>
          <w:spacing w:val="-3"/>
        </w:rPr>
        <w:t xml:space="preserve">Waste Management Contract </w:t>
      </w:r>
      <w:r w:rsidR="00EA2920" w:rsidRPr="00FD030A">
        <w:rPr>
          <w:bCs/>
          <w:spacing w:val="-3"/>
        </w:rPr>
        <w:t xml:space="preserve">was </w:t>
      </w:r>
      <w:r w:rsidRPr="00FD030A">
        <w:rPr>
          <w:bCs/>
          <w:spacing w:val="-3"/>
        </w:rPr>
        <w:t>renewed through 2027 – no new assessments</w:t>
      </w:r>
    </w:p>
    <w:p w14:paraId="2F97AC5E" w14:textId="77777777" w:rsidR="002E4063" w:rsidRPr="00FD030A" w:rsidRDefault="00471FD7" w:rsidP="00D05390">
      <w:pPr>
        <w:pStyle w:val="ListParagraph"/>
        <w:numPr>
          <w:ilvl w:val="0"/>
          <w:numId w:val="6"/>
        </w:numPr>
        <w:tabs>
          <w:tab w:val="left" w:pos="0"/>
        </w:tabs>
        <w:suppressAutoHyphens/>
        <w:jc w:val="both"/>
        <w:rPr>
          <w:bCs/>
          <w:spacing w:val="-3"/>
        </w:rPr>
      </w:pPr>
      <w:r w:rsidRPr="00FD030A">
        <w:rPr>
          <w:bCs/>
          <w:spacing w:val="-3"/>
        </w:rPr>
        <w:t xml:space="preserve">Landscape Contract continues to increase – offset by </w:t>
      </w:r>
      <w:r w:rsidR="002E4063" w:rsidRPr="00FD030A">
        <w:rPr>
          <w:bCs/>
          <w:spacing w:val="-3"/>
        </w:rPr>
        <w:t>reductions in trees, flowers, landscape enhancements, and fences</w:t>
      </w:r>
    </w:p>
    <w:p w14:paraId="5EDA7DE4" w14:textId="1C7E4044" w:rsidR="00471FD7" w:rsidRPr="00FD030A" w:rsidRDefault="002E4063" w:rsidP="00D05390">
      <w:pPr>
        <w:pStyle w:val="ListParagraph"/>
        <w:numPr>
          <w:ilvl w:val="0"/>
          <w:numId w:val="6"/>
        </w:numPr>
        <w:tabs>
          <w:tab w:val="left" w:pos="0"/>
        </w:tabs>
        <w:suppressAutoHyphens/>
        <w:jc w:val="both"/>
        <w:rPr>
          <w:bCs/>
          <w:spacing w:val="-3"/>
        </w:rPr>
      </w:pPr>
      <w:r w:rsidRPr="00FD030A">
        <w:rPr>
          <w:bCs/>
          <w:spacing w:val="-3"/>
        </w:rPr>
        <w:t xml:space="preserve">Administrative Expenses increase by $811 – mostly Management fee and legal </w:t>
      </w:r>
    </w:p>
    <w:p w14:paraId="04C7E51E" w14:textId="77777777" w:rsidR="004372CB" w:rsidRPr="00FD030A" w:rsidRDefault="004372CB" w:rsidP="00D05390">
      <w:pPr>
        <w:widowControl w:val="0"/>
        <w:tabs>
          <w:tab w:val="left" w:pos="0"/>
        </w:tabs>
        <w:suppressAutoHyphens/>
        <w:snapToGrid w:val="0"/>
        <w:ind w:left="1440"/>
        <w:jc w:val="both"/>
        <w:rPr>
          <w:rFonts w:ascii="Times New Roman" w:hAnsi="Times New Roman"/>
          <w:bCs/>
          <w:color w:val="0070C0"/>
          <w:spacing w:val="-3"/>
        </w:rPr>
      </w:pPr>
    </w:p>
    <w:p w14:paraId="124D96C2" w14:textId="1F7F83D3" w:rsidR="00F813AF" w:rsidRPr="00FD030A" w:rsidRDefault="002E4063" w:rsidP="00D05390">
      <w:pPr>
        <w:widowControl w:val="0"/>
        <w:numPr>
          <w:ilvl w:val="0"/>
          <w:numId w:val="2"/>
        </w:numPr>
        <w:tabs>
          <w:tab w:val="left" w:pos="0"/>
        </w:tabs>
        <w:suppressAutoHyphens/>
        <w:snapToGrid w:val="0"/>
        <w:ind w:left="1440" w:hanging="720"/>
        <w:jc w:val="both"/>
        <w:rPr>
          <w:rFonts w:ascii="Times New Roman" w:hAnsi="Times New Roman"/>
          <w:b/>
          <w:bCs/>
          <w:spacing w:val="-3"/>
        </w:rPr>
      </w:pPr>
      <w:r w:rsidRPr="00FD030A">
        <w:rPr>
          <w:rFonts w:ascii="Times New Roman" w:hAnsi="Times New Roman"/>
          <w:b/>
          <w:bCs/>
          <w:spacing w:val="-3"/>
        </w:rPr>
        <w:t xml:space="preserve">Ratify Budget and </w:t>
      </w:r>
      <w:r w:rsidR="00F813AF" w:rsidRPr="00FD030A">
        <w:rPr>
          <w:rFonts w:ascii="Times New Roman" w:hAnsi="Times New Roman"/>
          <w:b/>
          <w:bCs/>
          <w:spacing w:val="-3"/>
        </w:rPr>
        <w:t>Adjournment of Budget Ratification Meeting</w:t>
      </w:r>
      <w:r w:rsidR="007F4C74" w:rsidRPr="00FD030A">
        <w:rPr>
          <w:rFonts w:ascii="Times New Roman" w:hAnsi="Times New Roman"/>
          <w:b/>
          <w:bCs/>
          <w:spacing w:val="-3"/>
        </w:rPr>
        <w:t xml:space="preserve"> </w:t>
      </w:r>
      <w:r w:rsidR="008853F2" w:rsidRPr="00FD030A">
        <w:rPr>
          <w:rFonts w:ascii="Times New Roman" w:hAnsi="Times New Roman"/>
          <w:b/>
          <w:bCs/>
          <w:spacing w:val="-3"/>
        </w:rPr>
        <w:t xml:space="preserve"> </w:t>
      </w:r>
    </w:p>
    <w:p w14:paraId="459D4A3F" w14:textId="37E80FDC" w:rsidR="00264121" w:rsidRPr="00FD030A" w:rsidRDefault="00264121" w:rsidP="00D05390">
      <w:pPr>
        <w:pStyle w:val="ListParagraph"/>
        <w:rPr>
          <w:b/>
          <w:spacing w:val="-3"/>
        </w:rPr>
      </w:pPr>
    </w:p>
    <w:p w14:paraId="7B39F97F" w14:textId="7A257ED6" w:rsidR="00EA2920" w:rsidRPr="00FD030A" w:rsidRDefault="00EA2920" w:rsidP="00D05390">
      <w:pPr>
        <w:pStyle w:val="ListParagraph"/>
        <w:rPr>
          <w:b/>
          <w:spacing w:val="-3"/>
        </w:rPr>
      </w:pPr>
    </w:p>
    <w:p w14:paraId="3E362E73" w14:textId="79F0FF87" w:rsidR="00B42B85" w:rsidRPr="00FD030A" w:rsidRDefault="00B42B85" w:rsidP="00B42B85">
      <w:pPr>
        <w:widowControl w:val="0"/>
        <w:numPr>
          <w:ilvl w:val="0"/>
          <w:numId w:val="2"/>
        </w:numPr>
        <w:tabs>
          <w:tab w:val="left" w:pos="0"/>
        </w:tabs>
        <w:suppressAutoHyphens/>
        <w:snapToGrid w:val="0"/>
        <w:ind w:left="1440" w:hanging="720"/>
        <w:jc w:val="both"/>
        <w:rPr>
          <w:rFonts w:ascii="Times New Roman" w:hAnsi="Times New Roman"/>
          <w:b/>
          <w:spacing w:val="-3"/>
        </w:rPr>
      </w:pPr>
      <w:r w:rsidRPr="00FD030A">
        <w:rPr>
          <w:rFonts w:ascii="Times New Roman" w:hAnsi="Times New Roman"/>
          <w:b/>
          <w:spacing w:val="-3"/>
        </w:rPr>
        <w:t xml:space="preserve">Call </w:t>
      </w:r>
      <w:r w:rsidR="00EA2920" w:rsidRPr="00FD030A">
        <w:rPr>
          <w:rFonts w:ascii="Times New Roman" w:hAnsi="Times New Roman"/>
          <w:b/>
          <w:spacing w:val="-3"/>
        </w:rPr>
        <w:t>t</w:t>
      </w:r>
      <w:r w:rsidRPr="00FD030A">
        <w:rPr>
          <w:rFonts w:ascii="Times New Roman" w:hAnsi="Times New Roman"/>
          <w:b/>
          <w:spacing w:val="-3"/>
        </w:rPr>
        <w:t xml:space="preserve">o Order </w:t>
      </w:r>
      <w:r w:rsidR="00264121" w:rsidRPr="00FD030A">
        <w:rPr>
          <w:rFonts w:ascii="Times New Roman" w:hAnsi="Times New Roman"/>
          <w:b/>
          <w:spacing w:val="-3"/>
        </w:rPr>
        <w:t xml:space="preserve">Annual </w:t>
      </w:r>
      <w:r w:rsidRPr="00FD030A">
        <w:rPr>
          <w:rFonts w:ascii="Times New Roman" w:hAnsi="Times New Roman"/>
          <w:b/>
          <w:spacing w:val="-3"/>
        </w:rPr>
        <w:t>Membership Meeting</w:t>
      </w:r>
      <w:r w:rsidR="007F4C74" w:rsidRPr="00FD030A">
        <w:rPr>
          <w:rFonts w:ascii="Times New Roman" w:hAnsi="Times New Roman"/>
          <w:b/>
          <w:spacing w:val="-3"/>
        </w:rPr>
        <w:t xml:space="preserve"> </w:t>
      </w:r>
    </w:p>
    <w:p w14:paraId="5DA66B27" w14:textId="77777777" w:rsidR="007E6BB8" w:rsidRPr="00FD030A" w:rsidRDefault="00452D7A" w:rsidP="007E6BB8">
      <w:pPr>
        <w:widowControl w:val="0"/>
        <w:numPr>
          <w:ilvl w:val="0"/>
          <w:numId w:val="3"/>
        </w:numPr>
        <w:tabs>
          <w:tab w:val="left" w:pos="0"/>
        </w:tabs>
        <w:suppressAutoHyphens/>
        <w:snapToGrid w:val="0"/>
        <w:jc w:val="both"/>
        <w:rPr>
          <w:rFonts w:ascii="Times New Roman" w:hAnsi="Times New Roman"/>
          <w:bCs/>
          <w:color w:val="0070C0"/>
          <w:spacing w:val="-3"/>
        </w:rPr>
      </w:pPr>
      <w:r w:rsidRPr="00FD030A">
        <w:rPr>
          <w:rFonts w:ascii="Times New Roman" w:hAnsi="Times New Roman"/>
          <w:spacing w:val="-3"/>
        </w:rPr>
        <w:t>Proof of Notice of Meeting</w:t>
      </w:r>
      <w:r w:rsidR="002E4063" w:rsidRPr="00FD030A">
        <w:rPr>
          <w:rFonts w:ascii="Times New Roman" w:hAnsi="Times New Roman"/>
          <w:spacing w:val="-3"/>
        </w:rPr>
        <w:t xml:space="preserve"> – mailed October 24, 2022</w:t>
      </w:r>
    </w:p>
    <w:p w14:paraId="04374198" w14:textId="02152004" w:rsidR="007E6BB8" w:rsidRPr="00FD030A" w:rsidRDefault="007E6BB8" w:rsidP="007E6BB8">
      <w:pPr>
        <w:widowControl w:val="0"/>
        <w:numPr>
          <w:ilvl w:val="0"/>
          <w:numId w:val="3"/>
        </w:numPr>
        <w:tabs>
          <w:tab w:val="left" w:pos="0"/>
        </w:tabs>
        <w:suppressAutoHyphens/>
        <w:snapToGrid w:val="0"/>
        <w:jc w:val="both"/>
        <w:rPr>
          <w:rFonts w:ascii="Times New Roman" w:hAnsi="Times New Roman"/>
          <w:bCs/>
          <w:color w:val="0070C0"/>
          <w:spacing w:val="-3"/>
        </w:rPr>
      </w:pPr>
      <w:r w:rsidRPr="00FD030A">
        <w:rPr>
          <w:rFonts w:ascii="Times New Roman" w:hAnsi="Times New Roman"/>
          <w:bCs/>
          <w:spacing w:val="-3"/>
        </w:rPr>
        <w:t xml:space="preserve">Verification of Quorum </w:t>
      </w:r>
      <w:r w:rsidR="00764B08" w:rsidRPr="00FD030A">
        <w:rPr>
          <w:rFonts w:ascii="Times New Roman" w:hAnsi="Times New Roman"/>
          <w:bCs/>
          <w:spacing w:val="-3"/>
        </w:rPr>
        <w:t>–</w:t>
      </w:r>
      <w:r w:rsidR="008853F2" w:rsidRPr="00FD030A">
        <w:rPr>
          <w:rFonts w:ascii="Times New Roman" w:hAnsi="Times New Roman"/>
          <w:bCs/>
          <w:spacing w:val="-3"/>
        </w:rPr>
        <w:t xml:space="preserve"> </w:t>
      </w:r>
      <w:r w:rsidR="00764B08" w:rsidRPr="00FD030A">
        <w:rPr>
          <w:rFonts w:ascii="Times New Roman" w:hAnsi="Times New Roman"/>
          <w:bCs/>
          <w:spacing w:val="-3"/>
        </w:rPr>
        <w:t>9 members and 3 proxy’s</w:t>
      </w:r>
    </w:p>
    <w:p w14:paraId="167C8067" w14:textId="1490DEDD" w:rsidR="00505686" w:rsidRPr="00FD030A" w:rsidRDefault="00505686" w:rsidP="00A3354F">
      <w:pPr>
        <w:widowControl w:val="0"/>
        <w:numPr>
          <w:ilvl w:val="0"/>
          <w:numId w:val="3"/>
        </w:numPr>
        <w:tabs>
          <w:tab w:val="left" w:pos="0"/>
        </w:tabs>
        <w:suppressAutoHyphens/>
        <w:snapToGrid w:val="0"/>
        <w:jc w:val="both"/>
        <w:rPr>
          <w:rFonts w:ascii="Times New Roman" w:hAnsi="Times New Roman"/>
          <w:bCs/>
          <w:color w:val="0070C0"/>
          <w:spacing w:val="-3"/>
        </w:rPr>
      </w:pPr>
      <w:r w:rsidRPr="00FD030A">
        <w:rPr>
          <w:rFonts w:ascii="Times New Roman" w:hAnsi="Times New Roman"/>
          <w:bCs/>
          <w:spacing w:val="-3"/>
        </w:rPr>
        <w:t>Introduction of Board Members and Committee Chairs</w:t>
      </w:r>
      <w:r w:rsidR="002E4063" w:rsidRPr="00FD030A">
        <w:rPr>
          <w:rFonts w:ascii="Times New Roman" w:hAnsi="Times New Roman"/>
          <w:bCs/>
          <w:spacing w:val="-3"/>
        </w:rPr>
        <w:t xml:space="preserve"> – </w:t>
      </w:r>
      <w:r w:rsidR="008853F2" w:rsidRPr="00FD030A">
        <w:rPr>
          <w:rFonts w:ascii="Times New Roman" w:hAnsi="Times New Roman"/>
          <w:bCs/>
          <w:color w:val="0070C0"/>
          <w:spacing w:val="-3"/>
        </w:rPr>
        <w:t xml:space="preserve"> </w:t>
      </w:r>
    </w:p>
    <w:p w14:paraId="3341020A" w14:textId="549BBCED" w:rsidR="00B42B85" w:rsidRPr="00FD030A" w:rsidRDefault="00FD030A" w:rsidP="007E6BB8">
      <w:pPr>
        <w:pStyle w:val="ListParagraph"/>
        <w:widowControl/>
        <w:numPr>
          <w:ilvl w:val="0"/>
          <w:numId w:val="8"/>
        </w:numPr>
        <w:shd w:val="clear" w:color="auto" w:fill="FFFFFF"/>
        <w:snapToGrid/>
        <w:contextualSpacing/>
        <w:rPr>
          <w:bCs/>
          <w:spacing w:val="-3"/>
        </w:rPr>
      </w:pPr>
      <w:r w:rsidRPr="00FD030A">
        <w:t>Tom Holm,</w:t>
      </w:r>
      <w:r w:rsidR="002E4063" w:rsidRPr="00FD030A">
        <w:t xml:space="preserve"> Jamie </w:t>
      </w:r>
      <w:proofErr w:type="spellStart"/>
      <w:r w:rsidR="002E4063" w:rsidRPr="00FD030A">
        <w:t>Hahl</w:t>
      </w:r>
      <w:proofErr w:type="spellEnd"/>
      <w:r w:rsidR="002E4063" w:rsidRPr="00FD030A">
        <w:t xml:space="preserve">, Debbie Stewart, Dineen Lavelle, Robert Glandon, Wally Wenger, </w:t>
      </w:r>
      <w:r w:rsidR="00D05390" w:rsidRPr="00FD030A">
        <w:t xml:space="preserve">and </w:t>
      </w:r>
      <w:r w:rsidR="002E4063" w:rsidRPr="00FD030A">
        <w:t>Frank Zucco</w:t>
      </w:r>
    </w:p>
    <w:p w14:paraId="7FA2DA5D" w14:textId="77777777" w:rsidR="007E6BB8" w:rsidRPr="00FD030A" w:rsidRDefault="007E6BB8" w:rsidP="007E6BB8">
      <w:pPr>
        <w:shd w:val="clear" w:color="auto" w:fill="FFFFFF"/>
        <w:contextualSpacing/>
        <w:rPr>
          <w:bCs/>
          <w:spacing w:val="-3"/>
        </w:rPr>
      </w:pPr>
    </w:p>
    <w:p w14:paraId="5FF7F80C" w14:textId="736CA4B8" w:rsidR="00505686" w:rsidRPr="00FD030A" w:rsidRDefault="00505686" w:rsidP="00B42B85">
      <w:pPr>
        <w:widowControl w:val="0"/>
        <w:numPr>
          <w:ilvl w:val="0"/>
          <w:numId w:val="2"/>
        </w:numPr>
        <w:tabs>
          <w:tab w:val="left" w:pos="0"/>
        </w:tabs>
        <w:suppressAutoHyphens/>
        <w:snapToGrid w:val="0"/>
        <w:ind w:left="1440" w:hanging="720"/>
        <w:jc w:val="both"/>
        <w:rPr>
          <w:rFonts w:ascii="Times New Roman" w:hAnsi="Times New Roman"/>
          <w:bCs/>
          <w:spacing w:val="-3"/>
        </w:rPr>
      </w:pPr>
      <w:r w:rsidRPr="00FD030A">
        <w:rPr>
          <w:rFonts w:ascii="Times New Roman" w:hAnsi="Times New Roman"/>
          <w:b/>
          <w:bCs/>
          <w:spacing w:val="-3"/>
        </w:rPr>
        <w:t>Board Reports/Committees</w:t>
      </w:r>
      <w:r w:rsidRPr="00FD030A">
        <w:rPr>
          <w:rFonts w:ascii="Times New Roman" w:hAnsi="Times New Roman"/>
          <w:bCs/>
          <w:spacing w:val="-3"/>
        </w:rPr>
        <w:t xml:space="preserve"> – Fence maintenance, Landscape and Architectural Controls</w:t>
      </w:r>
    </w:p>
    <w:p w14:paraId="7D59D78A" w14:textId="77777777" w:rsidR="007E6BB8" w:rsidRPr="00FD030A" w:rsidRDefault="007E6BB8" w:rsidP="007E6BB8">
      <w:pPr>
        <w:pStyle w:val="ListParagraph"/>
        <w:widowControl/>
        <w:snapToGrid/>
        <w:ind w:left="1080"/>
        <w:contextualSpacing/>
        <w:rPr>
          <w:bCs/>
        </w:rPr>
      </w:pPr>
    </w:p>
    <w:p w14:paraId="30F3351E" w14:textId="14C279DD" w:rsidR="007E6BB8" w:rsidRPr="00FD030A" w:rsidRDefault="007E6BB8" w:rsidP="007E6BB8">
      <w:pPr>
        <w:pStyle w:val="ListParagraph"/>
        <w:widowControl/>
        <w:numPr>
          <w:ilvl w:val="0"/>
          <w:numId w:val="13"/>
        </w:numPr>
        <w:snapToGrid/>
        <w:ind w:left="1800"/>
        <w:contextualSpacing/>
        <w:rPr>
          <w:bCs/>
        </w:rPr>
      </w:pPr>
      <w:r w:rsidRPr="00FD030A">
        <w:rPr>
          <w:b/>
          <w:bCs/>
          <w:color w:val="000000" w:themeColor="text1"/>
          <w:u w:val="single"/>
        </w:rPr>
        <w:t>Fence Committee</w:t>
      </w:r>
      <w:r w:rsidR="002C117E" w:rsidRPr="00FD030A">
        <w:rPr>
          <w:b/>
          <w:bCs/>
          <w:color w:val="000000" w:themeColor="text1"/>
          <w:u w:val="single"/>
        </w:rPr>
        <w:t>)</w:t>
      </w:r>
      <w:r w:rsidRPr="00FD030A">
        <w:rPr>
          <w:color w:val="000000" w:themeColor="text1"/>
        </w:rPr>
        <w:t>:</w:t>
      </w:r>
      <w:r w:rsidRPr="00FD030A">
        <w:rPr>
          <w:bCs/>
          <w:color w:val="000000" w:themeColor="text1"/>
        </w:rPr>
        <w:t xml:space="preserve"> </w:t>
      </w:r>
      <w:r w:rsidRPr="00FD030A">
        <w:rPr>
          <w:bCs/>
          <w:color w:val="0070C0"/>
        </w:rPr>
        <w:t xml:space="preserve">    </w:t>
      </w:r>
      <w:r w:rsidRPr="00FD030A">
        <w:rPr>
          <w:bCs/>
        </w:rPr>
        <w:t xml:space="preserve">In 2022, we continued with the Fence Policy that was established in 2020 of just concentrating efforts on repairs and replacement of sections of the HOA facing fences and eliminating the painting of the fences. </w:t>
      </w:r>
      <w:r w:rsidR="00EA2920" w:rsidRPr="00FD030A">
        <w:rPr>
          <w:bCs/>
        </w:rPr>
        <w:t xml:space="preserve">The work is done </w:t>
      </w:r>
      <w:r w:rsidRPr="00FD030A">
        <w:rPr>
          <w:bCs/>
        </w:rPr>
        <w:t xml:space="preserve">on a 3-year rotating cycle of 25 homes </w:t>
      </w:r>
      <w:r w:rsidR="00EA2920" w:rsidRPr="00FD030A">
        <w:rPr>
          <w:bCs/>
        </w:rPr>
        <w:t xml:space="preserve">each year. </w:t>
      </w:r>
      <w:r w:rsidRPr="00FD030A">
        <w:rPr>
          <w:bCs/>
        </w:rPr>
        <w:t xml:space="preserve">This year’s efforts were done to homes 1-25 which included Masters </w:t>
      </w:r>
      <w:r w:rsidRPr="00FD030A">
        <w:rPr>
          <w:bCs/>
        </w:rPr>
        <w:lastRenderedPageBreak/>
        <w:t>Drive and Masters Lane. As we did last year, we are using the same local reputable Fence Company</w:t>
      </w:r>
      <w:r w:rsidR="00EA2920" w:rsidRPr="00FD030A">
        <w:rPr>
          <w:bCs/>
        </w:rPr>
        <w:t xml:space="preserve"> - </w:t>
      </w:r>
      <w:r w:rsidRPr="00FD030A">
        <w:rPr>
          <w:bCs/>
        </w:rPr>
        <w:t xml:space="preserve">Front Range Fence Company based out of Parker. </w:t>
      </w:r>
    </w:p>
    <w:p w14:paraId="7D49922B" w14:textId="77777777" w:rsidR="007E6BB8" w:rsidRPr="00FD030A" w:rsidRDefault="007E6BB8" w:rsidP="007E6BB8">
      <w:pPr>
        <w:pStyle w:val="ListParagraph"/>
        <w:ind w:left="1800"/>
        <w:rPr>
          <w:bCs/>
          <w:color w:val="0070C0"/>
        </w:rPr>
      </w:pPr>
    </w:p>
    <w:p w14:paraId="6E5A0462" w14:textId="7D34DA1B" w:rsidR="007E6BB8" w:rsidRPr="00FD030A" w:rsidRDefault="00EA2920" w:rsidP="00EA2920">
      <w:pPr>
        <w:ind w:left="1800"/>
        <w:rPr>
          <w:rStyle w:val="Strong"/>
          <w:rFonts w:ascii="Times New Roman" w:hAnsi="Times New Roman"/>
          <w:b w:val="0"/>
        </w:rPr>
      </w:pPr>
      <w:r w:rsidRPr="00FD030A">
        <w:rPr>
          <w:rFonts w:ascii="Times New Roman" w:hAnsi="Times New Roman"/>
          <w:bCs/>
        </w:rPr>
        <w:t>Again,</w:t>
      </w:r>
      <w:r w:rsidR="007E6BB8" w:rsidRPr="00FD030A">
        <w:rPr>
          <w:rFonts w:ascii="Times New Roman" w:hAnsi="Times New Roman"/>
          <w:bCs/>
        </w:rPr>
        <w:t xml:space="preserve"> it is the responsibility of every homeowner to maintain the aesthetic appearance of </w:t>
      </w:r>
      <w:r w:rsidRPr="00FD030A">
        <w:rPr>
          <w:rFonts w:ascii="Times New Roman" w:hAnsi="Times New Roman"/>
          <w:bCs/>
        </w:rPr>
        <w:t>all</w:t>
      </w:r>
      <w:r w:rsidR="007E6BB8" w:rsidRPr="00FD030A">
        <w:rPr>
          <w:rFonts w:ascii="Times New Roman" w:hAnsi="Times New Roman"/>
          <w:bCs/>
        </w:rPr>
        <w:t xml:space="preserve"> their fences with painting and maintaining structurally integrity, with the age of these Fences can be quite challenging. </w:t>
      </w:r>
    </w:p>
    <w:p w14:paraId="0E671FB0" w14:textId="77777777" w:rsidR="007E6BB8" w:rsidRPr="00FD030A" w:rsidRDefault="007E6BB8" w:rsidP="00EA2920">
      <w:pPr>
        <w:pStyle w:val="NormalWeb"/>
        <w:numPr>
          <w:ilvl w:val="0"/>
          <w:numId w:val="12"/>
        </w:numPr>
        <w:spacing w:before="0" w:beforeAutospacing="0" w:after="0" w:afterAutospacing="0"/>
        <w:ind w:left="2160"/>
        <w:rPr>
          <w:sz w:val="20"/>
          <w:szCs w:val="20"/>
        </w:rPr>
      </w:pPr>
      <w:r w:rsidRPr="00FD030A">
        <w:rPr>
          <w:b/>
          <w:sz w:val="20"/>
          <w:szCs w:val="20"/>
        </w:rPr>
        <w:t xml:space="preserve">Homeowners own </w:t>
      </w:r>
      <w:proofErr w:type="gramStart"/>
      <w:r w:rsidRPr="00FD030A">
        <w:rPr>
          <w:b/>
          <w:sz w:val="20"/>
          <w:szCs w:val="20"/>
        </w:rPr>
        <w:t>all the</w:t>
      </w:r>
      <w:proofErr w:type="gramEnd"/>
      <w:r w:rsidRPr="00FD030A">
        <w:rPr>
          <w:b/>
          <w:sz w:val="20"/>
          <w:szCs w:val="20"/>
        </w:rPr>
        <w:t xml:space="preserve"> fence surrounding their property</w:t>
      </w:r>
      <w:r w:rsidRPr="00FD030A">
        <w:rPr>
          <w:sz w:val="20"/>
          <w:szCs w:val="20"/>
        </w:rPr>
        <w:t xml:space="preserve">, including the HOA facing fence. </w:t>
      </w:r>
    </w:p>
    <w:p w14:paraId="25374E9F" w14:textId="77777777" w:rsidR="007E6BB8" w:rsidRPr="00FD030A" w:rsidRDefault="007E6BB8" w:rsidP="00EA2920">
      <w:pPr>
        <w:pStyle w:val="NormalWeb"/>
        <w:numPr>
          <w:ilvl w:val="0"/>
          <w:numId w:val="12"/>
        </w:numPr>
        <w:spacing w:before="0" w:beforeAutospacing="0" w:after="0" w:afterAutospacing="0"/>
        <w:ind w:left="2160"/>
        <w:rPr>
          <w:sz w:val="20"/>
          <w:szCs w:val="20"/>
        </w:rPr>
      </w:pPr>
      <w:r w:rsidRPr="00FD030A">
        <w:rPr>
          <w:sz w:val="20"/>
          <w:szCs w:val="20"/>
        </w:rPr>
        <w:t xml:space="preserve">Homeowners are responsible for the maintenance and painting of their fence. </w:t>
      </w:r>
    </w:p>
    <w:p w14:paraId="55CFFFA1" w14:textId="0553020C" w:rsidR="007E6BB8" w:rsidRPr="00FD030A" w:rsidRDefault="007E6BB8" w:rsidP="00EA2920">
      <w:pPr>
        <w:pStyle w:val="ListParagraph"/>
        <w:widowControl/>
        <w:numPr>
          <w:ilvl w:val="0"/>
          <w:numId w:val="12"/>
        </w:numPr>
        <w:snapToGrid/>
        <w:ind w:left="2160"/>
        <w:contextualSpacing/>
      </w:pPr>
      <w:r w:rsidRPr="00FD030A">
        <w:rPr>
          <w:shd w:val="clear" w:color="auto" w:fill="FFFFFF"/>
        </w:rPr>
        <w:t>Effective in 2020, the MCHOA will </w:t>
      </w:r>
      <w:r w:rsidRPr="00FD030A">
        <w:rPr>
          <w:b/>
          <w:bCs/>
          <w:shd w:val="clear" w:color="auto" w:fill="FFFFFF"/>
        </w:rPr>
        <w:t>ONLY </w:t>
      </w:r>
      <w:r w:rsidR="002C117E" w:rsidRPr="00FD030A">
        <w:rPr>
          <w:shd w:val="clear" w:color="auto" w:fill="FFFFFF"/>
        </w:rPr>
        <w:t>aid</w:t>
      </w:r>
      <w:r w:rsidRPr="00FD030A">
        <w:rPr>
          <w:shd w:val="clear" w:color="auto" w:fill="FFFFFF"/>
        </w:rPr>
        <w:t xml:space="preserve"> in the repair of the perimeter fences. It is </w:t>
      </w:r>
      <w:r w:rsidRPr="00FD030A">
        <w:rPr>
          <w:b/>
          <w:bCs/>
          <w:shd w:val="clear" w:color="auto" w:fill="FFFFFF"/>
        </w:rPr>
        <w:t>now</w:t>
      </w:r>
      <w:r w:rsidRPr="00FD030A">
        <w:rPr>
          <w:shd w:val="clear" w:color="auto" w:fill="FFFFFF"/>
        </w:rPr>
        <w:t> the sole responsibility of the homeowner to keep up with painting.</w:t>
      </w:r>
    </w:p>
    <w:p w14:paraId="278EA379" w14:textId="77777777" w:rsidR="007E6BB8" w:rsidRPr="00FD030A" w:rsidRDefault="007E6BB8" w:rsidP="00EA2920">
      <w:pPr>
        <w:pStyle w:val="NormalWeb"/>
        <w:numPr>
          <w:ilvl w:val="0"/>
          <w:numId w:val="12"/>
        </w:numPr>
        <w:spacing w:before="0" w:beforeAutospacing="0" w:after="0" w:afterAutospacing="0"/>
        <w:ind w:left="2160"/>
        <w:rPr>
          <w:b/>
          <w:bCs/>
          <w:sz w:val="20"/>
          <w:szCs w:val="20"/>
        </w:rPr>
      </w:pPr>
      <w:r w:rsidRPr="00FD030A">
        <w:rPr>
          <w:sz w:val="20"/>
          <w:szCs w:val="20"/>
        </w:rPr>
        <w:t>The paint color must be Behr–</w:t>
      </w:r>
      <w:proofErr w:type="spellStart"/>
      <w:r w:rsidRPr="00FD030A">
        <w:rPr>
          <w:sz w:val="20"/>
          <w:szCs w:val="20"/>
        </w:rPr>
        <w:t>Moontan</w:t>
      </w:r>
      <w:proofErr w:type="spellEnd"/>
      <w:r w:rsidRPr="00FD030A">
        <w:rPr>
          <w:sz w:val="20"/>
          <w:szCs w:val="20"/>
        </w:rPr>
        <w:t xml:space="preserve"> (DP543) and can be purchased at Home Depot. </w:t>
      </w:r>
    </w:p>
    <w:p w14:paraId="26222696" w14:textId="16D96BA6" w:rsidR="007E6BB8" w:rsidRPr="00FD030A" w:rsidRDefault="007E6BB8" w:rsidP="00EA2920">
      <w:pPr>
        <w:pStyle w:val="NormalWeb"/>
        <w:numPr>
          <w:ilvl w:val="0"/>
          <w:numId w:val="12"/>
        </w:numPr>
        <w:spacing w:before="0" w:beforeAutospacing="0" w:after="0" w:afterAutospacing="0"/>
        <w:ind w:left="2160"/>
        <w:rPr>
          <w:b/>
          <w:bCs/>
          <w:sz w:val="20"/>
          <w:szCs w:val="20"/>
        </w:rPr>
      </w:pPr>
      <w:r w:rsidRPr="00FD030A">
        <w:rPr>
          <w:b/>
          <w:sz w:val="20"/>
          <w:szCs w:val="20"/>
        </w:rPr>
        <w:t xml:space="preserve">So, if your fence </w:t>
      </w:r>
      <w:r w:rsidR="002C117E" w:rsidRPr="00FD030A">
        <w:rPr>
          <w:b/>
          <w:sz w:val="20"/>
          <w:szCs w:val="20"/>
        </w:rPr>
        <w:t>needs</w:t>
      </w:r>
      <w:r w:rsidRPr="00FD030A">
        <w:rPr>
          <w:b/>
          <w:sz w:val="20"/>
          <w:szCs w:val="20"/>
        </w:rPr>
        <w:t xml:space="preserve"> painting and repair, the homeowner needs to take care of it.</w:t>
      </w:r>
    </w:p>
    <w:p w14:paraId="2E036A6D" w14:textId="77777777" w:rsidR="002C117E" w:rsidRPr="00FD030A" w:rsidRDefault="002C117E" w:rsidP="002C117E">
      <w:pPr>
        <w:pStyle w:val="NormalWeb"/>
        <w:spacing w:before="0" w:beforeAutospacing="0" w:after="0" w:afterAutospacing="0"/>
        <w:ind w:left="1800"/>
        <w:rPr>
          <w:b/>
          <w:bCs/>
          <w:sz w:val="20"/>
          <w:szCs w:val="20"/>
        </w:rPr>
      </w:pPr>
    </w:p>
    <w:p w14:paraId="2F925237" w14:textId="7F79D912" w:rsidR="002C117E" w:rsidRPr="00FD030A" w:rsidRDefault="002C117E" w:rsidP="002C117E">
      <w:pPr>
        <w:pStyle w:val="ListParagraph"/>
        <w:widowControl/>
        <w:numPr>
          <w:ilvl w:val="0"/>
          <w:numId w:val="14"/>
        </w:numPr>
        <w:shd w:val="clear" w:color="auto" w:fill="FFFFFF"/>
        <w:snapToGrid/>
        <w:ind w:left="1800"/>
        <w:contextualSpacing/>
      </w:pPr>
      <w:r w:rsidRPr="00FD030A">
        <w:rPr>
          <w:b/>
          <w:bCs/>
          <w:u w:val="single"/>
        </w:rPr>
        <w:t>Landscape Committee:</w:t>
      </w:r>
      <w:r w:rsidRPr="00FD030A">
        <w:rPr>
          <w:u w:val="single"/>
        </w:rPr>
        <w:t xml:space="preserve"> </w:t>
      </w:r>
      <w:r w:rsidRPr="00FD030A">
        <w:t xml:space="preserve"> We still have damaged trees on homeowner </w:t>
      </w:r>
      <w:r w:rsidR="00EA2920" w:rsidRPr="00FD030A">
        <w:t>properties,</w:t>
      </w:r>
      <w:r w:rsidRPr="00FD030A">
        <w:t xml:space="preserve"> and we hope that</w:t>
      </w:r>
      <w:r w:rsidRPr="00FD030A">
        <w:rPr>
          <w:bCs/>
        </w:rPr>
        <w:t xml:space="preserve"> plans are already underway to have these trees pruned, removed and/or replaced as soon as practical in early 2023. </w:t>
      </w:r>
      <w:r w:rsidR="00764B08" w:rsidRPr="00FD030A">
        <w:rPr>
          <w:bCs/>
        </w:rPr>
        <w:t>If a tree is 65% viable, you can try to save it.</w:t>
      </w:r>
    </w:p>
    <w:p w14:paraId="390136AA" w14:textId="53680B8A" w:rsidR="002C117E" w:rsidRPr="00FD030A" w:rsidRDefault="002C117E" w:rsidP="00EA2920">
      <w:pPr>
        <w:numPr>
          <w:ilvl w:val="0"/>
          <w:numId w:val="16"/>
        </w:numPr>
        <w:tabs>
          <w:tab w:val="clear" w:pos="720"/>
          <w:tab w:val="num" w:pos="2160"/>
        </w:tabs>
        <w:ind w:left="2160"/>
        <w:rPr>
          <w:rFonts w:ascii="Times New Roman" w:hAnsi="Times New Roman"/>
          <w:b/>
        </w:rPr>
      </w:pPr>
      <w:r w:rsidRPr="00FD030A">
        <w:rPr>
          <w:rFonts w:ascii="Times New Roman" w:hAnsi="Times New Roman"/>
        </w:rPr>
        <w:t>The Landscape Committee and Architectural Control Committee (ACC)</w:t>
      </w:r>
      <w:r w:rsidRPr="00FD030A">
        <w:rPr>
          <w:rFonts w:ascii="Times New Roman" w:hAnsi="Times New Roman"/>
          <w:b/>
          <w:bCs/>
        </w:rPr>
        <w:t xml:space="preserve"> </w:t>
      </w:r>
      <w:r w:rsidRPr="00FD030A">
        <w:rPr>
          <w:rFonts w:ascii="Times New Roman" w:hAnsi="Times New Roman"/>
        </w:rPr>
        <w:t>will work with owners with appropriate and required actions.</w:t>
      </w:r>
    </w:p>
    <w:p w14:paraId="675B6CF8" w14:textId="00897A69" w:rsidR="00CC25F4" w:rsidRPr="00FD030A" w:rsidRDefault="002C117E" w:rsidP="00CC25F4">
      <w:pPr>
        <w:numPr>
          <w:ilvl w:val="0"/>
          <w:numId w:val="16"/>
        </w:numPr>
        <w:tabs>
          <w:tab w:val="clear" w:pos="720"/>
          <w:tab w:val="num" w:pos="2160"/>
        </w:tabs>
        <w:ind w:left="2160"/>
        <w:rPr>
          <w:rFonts w:ascii="Times New Roman" w:hAnsi="Times New Roman"/>
          <w:b/>
        </w:rPr>
      </w:pPr>
      <w:r w:rsidRPr="00FD030A">
        <w:rPr>
          <w:rFonts w:ascii="Times New Roman" w:hAnsi="Times New Roman"/>
        </w:rPr>
        <w:t xml:space="preserve">The Landscape Committee </w:t>
      </w:r>
      <w:r w:rsidRPr="00FD030A">
        <w:rPr>
          <w:rFonts w:ascii="Times New Roman" w:hAnsi="Times New Roman"/>
          <w:shd w:val="clear" w:color="auto" w:fill="FFFFFF"/>
        </w:rPr>
        <w:t xml:space="preserve">recommends using </w:t>
      </w:r>
      <w:proofErr w:type="spellStart"/>
      <w:r w:rsidRPr="00FD030A">
        <w:rPr>
          <w:rFonts w:ascii="Times New Roman" w:hAnsi="Times New Roman"/>
          <w:shd w:val="clear" w:color="auto" w:fill="FFFFFF"/>
        </w:rPr>
        <w:t>Honeylocust</w:t>
      </w:r>
      <w:proofErr w:type="spellEnd"/>
      <w:r w:rsidRPr="00FD030A">
        <w:rPr>
          <w:rFonts w:ascii="Times New Roman" w:hAnsi="Times New Roman"/>
          <w:shd w:val="clear" w:color="auto" w:fill="FFFFFF"/>
        </w:rPr>
        <w:t xml:space="preserve">, Hackberry, </w:t>
      </w:r>
      <w:proofErr w:type="spellStart"/>
      <w:r w:rsidRPr="00FD030A">
        <w:rPr>
          <w:rFonts w:ascii="Times New Roman" w:hAnsi="Times New Roman"/>
          <w:shd w:val="clear" w:color="auto" w:fill="FFFFFF"/>
        </w:rPr>
        <w:t>Greenspire</w:t>
      </w:r>
      <w:proofErr w:type="spellEnd"/>
      <w:r w:rsidRPr="00FD030A">
        <w:rPr>
          <w:rFonts w:ascii="Times New Roman" w:hAnsi="Times New Roman"/>
          <w:shd w:val="clear" w:color="auto" w:fill="FFFFFF"/>
        </w:rPr>
        <w:t xml:space="preserve"> Linden, Autumn Blaze Maple or Chanticleer Peat as replacement trees.  </w:t>
      </w:r>
      <w:r w:rsidR="00764B08" w:rsidRPr="00FD030A">
        <w:rPr>
          <w:rFonts w:ascii="Times New Roman" w:hAnsi="Times New Roman"/>
          <w:shd w:val="clear" w:color="auto" w:fill="FFFFFF"/>
        </w:rPr>
        <w:t>A tree with beetle kill on Masters Point has not been taken down.</w:t>
      </w:r>
    </w:p>
    <w:p w14:paraId="1B68C400" w14:textId="4B02E28F" w:rsidR="002C117E" w:rsidRPr="00FD030A" w:rsidRDefault="002C117E" w:rsidP="00EA2920">
      <w:pPr>
        <w:numPr>
          <w:ilvl w:val="0"/>
          <w:numId w:val="16"/>
        </w:numPr>
        <w:tabs>
          <w:tab w:val="clear" w:pos="720"/>
          <w:tab w:val="num" w:pos="2160"/>
        </w:tabs>
        <w:ind w:left="2160"/>
        <w:rPr>
          <w:rFonts w:ascii="Times New Roman" w:hAnsi="Times New Roman"/>
          <w:b/>
        </w:rPr>
      </w:pPr>
      <w:r w:rsidRPr="00FD030A">
        <w:t>The Landscape Committee also recommends against planting Aspen trees and certain fruit trees that are susceptible to freeze and/or disease damage. </w:t>
      </w:r>
    </w:p>
    <w:p w14:paraId="6E1B4445" w14:textId="055A3639" w:rsidR="002C117E" w:rsidRPr="00FD030A" w:rsidRDefault="002C117E" w:rsidP="00CC25F4">
      <w:pPr>
        <w:pStyle w:val="ListParagraph"/>
        <w:shd w:val="clear" w:color="auto" w:fill="FFFFFF"/>
        <w:spacing w:before="100" w:beforeAutospacing="1" w:after="100" w:afterAutospacing="1"/>
        <w:ind w:left="1800"/>
        <w:rPr>
          <w:b/>
          <w:bCs/>
          <w:u w:val="single"/>
        </w:rPr>
      </w:pPr>
      <w:r w:rsidRPr="00FD030A">
        <w:rPr>
          <w:b/>
          <w:bCs/>
          <w:u w:val="single"/>
        </w:rPr>
        <w:t>Irrigation System</w:t>
      </w:r>
      <w:r w:rsidR="00CC25F4" w:rsidRPr="00FD030A">
        <w:rPr>
          <w:b/>
          <w:bCs/>
          <w:u w:val="single"/>
        </w:rPr>
        <w:t xml:space="preserve"> – </w:t>
      </w:r>
      <w:r w:rsidRPr="00FD030A">
        <w:rPr>
          <w:b/>
          <w:bCs/>
        </w:rPr>
        <w:t>Background</w:t>
      </w:r>
      <w:r w:rsidR="00CC25F4" w:rsidRPr="00FD030A">
        <w:rPr>
          <w:b/>
          <w:bCs/>
        </w:rPr>
        <w:t xml:space="preserve"> and Updates</w:t>
      </w:r>
    </w:p>
    <w:p w14:paraId="27170401" w14:textId="77777777" w:rsidR="002C117E" w:rsidRPr="00FD030A" w:rsidRDefault="002C117E" w:rsidP="002C117E">
      <w:pPr>
        <w:pStyle w:val="ListParagraph"/>
        <w:widowControl/>
        <w:numPr>
          <w:ilvl w:val="0"/>
          <w:numId w:val="12"/>
        </w:numPr>
        <w:shd w:val="clear" w:color="auto" w:fill="FFFFFF"/>
        <w:snapToGrid/>
        <w:ind w:left="2160"/>
        <w:contextualSpacing/>
      </w:pPr>
      <w:r w:rsidRPr="00FD030A">
        <w:t>In 2020 several of our </w:t>
      </w:r>
      <w:r w:rsidRPr="00FD030A">
        <w:rPr>
          <w:b/>
          <w:bCs/>
        </w:rPr>
        <w:t>main sprinkler lines broke</w:t>
      </w:r>
      <w:r w:rsidRPr="00FD030A">
        <w:t>, our </w:t>
      </w:r>
      <w:r w:rsidRPr="00FD030A">
        <w:rPr>
          <w:b/>
          <w:bCs/>
        </w:rPr>
        <w:t>sprinkler system timer broke</w:t>
      </w:r>
      <w:r w:rsidRPr="00FD030A">
        <w:t> </w:t>
      </w:r>
      <w:r w:rsidRPr="00FD030A">
        <w:rPr>
          <w:b/>
          <w:bCs/>
        </w:rPr>
        <w:t>and was replaced</w:t>
      </w:r>
      <w:r w:rsidRPr="00FD030A">
        <w:t>, and one of the sprinkler </w:t>
      </w:r>
      <w:r w:rsidRPr="00FD030A">
        <w:rPr>
          <w:b/>
          <w:bCs/>
        </w:rPr>
        <w:t>puck batteries died.</w:t>
      </w:r>
      <w:r w:rsidRPr="00FD030A">
        <w:t xml:space="preserve"> </w:t>
      </w:r>
    </w:p>
    <w:p w14:paraId="3901546F" w14:textId="3529C3B8" w:rsidR="002C117E" w:rsidRPr="00FD030A" w:rsidRDefault="002C117E" w:rsidP="002C117E">
      <w:pPr>
        <w:pStyle w:val="ListParagraph"/>
        <w:widowControl/>
        <w:numPr>
          <w:ilvl w:val="0"/>
          <w:numId w:val="15"/>
        </w:numPr>
        <w:shd w:val="clear" w:color="auto" w:fill="FFFFFF"/>
        <w:snapToGrid/>
        <w:ind w:left="2160"/>
        <w:contextualSpacing/>
      </w:pPr>
      <w:r w:rsidRPr="00FD030A">
        <w:t xml:space="preserve">Brightview Landscaping Team </w:t>
      </w:r>
      <w:proofErr w:type="gramStart"/>
      <w:r w:rsidRPr="00FD030A">
        <w:t>have</w:t>
      </w:r>
      <w:proofErr w:type="gramEnd"/>
      <w:r w:rsidRPr="00FD030A">
        <w:t xml:space="preserve"> repaired all known issues with the sprinklers.  This was a long process, which continued into 2022.</w:t>
      </w:r>
      <w:r w:rsidR="00764B08" w:rsidRPr="00FD030A">
        <w:t xml:space="preserve"> The floor of the vault had to be repaired.</w:t>
      </w:r>
    </w:p>
    <w:p w14:paraId="36EEEA3F" w14:textId="5DB861BF" w:rsidR="002C117E" w:rsidRPr="00FD030A" w:rsidRDefault="002C117E" w:rsidP="002C117E">
      <w:pPr>
        <w:pStyle w:val="ListParagraph"/>
        <w:widowControl/>
        <w:numPr>
          <w:ilvl w:val="0"/>
          <w:numId w:val="15"/>
        </w:numPr>
        <w:shd w:val="clear" w:color="auto" w:fill="FFFFFF"/>
        <w:snapToGrid/>
        <w:ind w:left="2160"/>
        <w:contextualSpacing/>
      </w:pPr>
      <w:r w:rsidRPr="00FD030A">
        <w:rPr>
          <w:bdr w:val="nil"/>
        </w:rPr>
        <w:t xml:space="preserve">Another issue that surfaced in 2021 and into this year (2022) was the need to replace the pump, including modification to the pump well vault.  In October, the pump was replaced and the vault/drain reconfigured. Everything is now working </w:t>
      </w:r>
      <w:r w:rsidR="00295B56" w:rsidRPr="00FD030A">
        <w:rPr>
          <w:bdr w:val="nil"/>
        </w:rPr>
        <w:t>properly,</w:t>
      </w:r>
      <w:r w:rsidRPr="00FD030A">
        <w:rPr>
          <w:bdr w:val="nil"/>
        </w:rPr>
        <w:t xml:space="preserve"> and the new pump will greatly improve our watering timings and cycles.</w:t>
      </w:r>
      <w:r w:rsidR="00764B08" w:rsidRPr="00FD030A">
        <w:rPr>
          <w:bdr w:val="nil"/>
        </w:rPr>
        <w:t xml:space="preserve"> The power to the pump and repairs were completed in mid-November and the irrigation wires were repaired 30 November. Native mowing was performed in November and fall cleanup was postponed due to snow fall. A 35’ tree on town property is to be removed by the Town of Castle Rock.</w:t>
      </w:r>
    </w:p>
    <w:p w14:paraId="32A76E30" w14:textId="77777777" w:rsidR="002C117E" w:rsidRPr="00FD030A" w:rsidRDefault="002C117E" w:rsidP="002C117E">
      <w:pPr>
        <w:shd w:val="clear" w:color="auto" w:fill="FFFFFF"/>
        <w:contextualSpacing/>
        <w:rPr>
          <w:color w:val="0070C0"/>
          <w:bdr w:val="nil"/>
        </w:rPr>
      </w:pPr>
    </w:p>
    <w:p w14:paraId="1983F924" w14:textId="46B32E9D" w:rsidR="002C117E" w:rsidRPr="00FD030A" w:rsidRDefault="002C117E" w:rsidP="002C117E">
      <w:pPr>
        <w:pStyle w:val="ListParagraph"/>
        <w:widowControl/>
        <w:numPr>
          <w:ilvl w:val="0"/>
          <w:numId w:val="19"/>
        </w:numPr>
        <w:shd w:val="clear" w:color="auto" w:fill="FFFFFF"/>
        <w:snapToGrid/>
        <w:ind w:left="1800"/>
        <w:contextualSpacing/>
        <w:rPr>
          <w:color w:val="0070C0"/>
          <w:u w:val="single"/>
        </w:rPr>
      </w:pPr>
      <w:r w:rsidRPr="00FD030A">
        <w:rPr>
          <w:b/>
          <w:bCs/>
          <w:color w:val="222222"/>
          <w:u w:val="single"/>
        </w:rPr>
        <w:t xml:space="preserve">Architectural Control Committee </w:t>
      </w:r>
    </w:p>
    <w:p w14:paraId="55DE074A" w14:textId="37B62FFE" w:rsidR="00CC25F4" w:rsidRPr="00FD030A" w:rsidRDefault="00CC25F4" w:rsidP="002C117E">
      <w:pPr>
        <w:shd w:val="clear" w:color="auto" w:fill="FFFFFF"/>
        <w:ind w:left="1800"/>
        <w:rPr>
          <w:rFonts w:ascii="Times New Roman" w:hAnsi="Times New Roman"/>
        </w:rPr>
      </w:pPr>
    </w:p>
    <w:p w14:paraId="635BF4B8" w14:textId="2F71C923" w:rsidR="00CC25F4" w:rsidRPr="00FD030A" w:rsidRDefault="00CC25F4" w:rsidP="00CC25F4">
      <w:pPr>
        <w:pStyle w:val="ListParagraph"/>
        <w:numPr>
          <w:ilvl w:val="0"/>
          <w:numId w:val="20"/>
        </w:numPr>
        <w:shd w:val="clear" w:color="auto" w:fill="FFFFFF"/>
      </w:pPr>
      <w:r w:rsidRPr="00FD030A">
        <w:t xml:space="preserve">In 2022 we received and approved </w:t>
      </w:r>
      <w:r w:rsidR="00EA2920" w:rsidRPr="00FD030A">
        <w:t>several</w:t>
      </w:r>
      <w:r w:rsidRPr="00FD030A">
        <w:t xml:space="preserve"> landscape requests, driveway repair, house painting, shingle replacement, solar panels, pergola, and deck replacements.</w:t>
      </w:r>
    </w:p>
    <w:p w14:paraId="11384B87" w14:textId="77777777" w:rsidR="00CC25F4" w:rsidRPr="00FD030A" w:rsidRDefault="00CC25F4" w:rsidP="002C117E">
      <w:pPr>
        <w:shd w:val="clear" w:color="auto" w:fill="FFFFFF"/>
        <w:ind w:left="1800"/>
        <w:rPr>
          <w:rFonts w:ascii="Times New Roman" w:hAnsi="Times New Roman"/>
          <w:b/>
          <w:bCs/>
          <w:u w:val="single"/>
        </w:rPr>
      </w:pPr>
    </w:p>
    <w:p w14:paraId="2DCC4621" w14:textId="41CA840A" w:rsidR="002C117E" w:rsidRPr="00FD030A" w:rsidRDefault="002C117E" w:rsidP="002C117E">
      <w:pPr>
        <w:shd w:val="clear" w:color="auto" w:fill="FFFFFF"/>
        <w:ind w:left="1800"/>
        <w:rPr>
          <w:rFonts w:ascii="Times New Roman" w:hAnsi="Times New Roman"/>
        </w:rPr>
      </w:pPr>
      <w:r w:rsidRPr="00FD030A">
        <w:rPr>
          <w:rFonts w:ascii="Times New Roman" w:hAnsi="Times New Roman"/>
          <w:b/>
          <w:bCs/>
          <w:u w:val="single"/>
        </w:rPr>
        <w:t>Reminder</w:t>
      </w:r>
    </w:p>
    <w:p w14:paraId="10AB193D" w14:textId="77777777" w:rsidR="002C117E" w:rsidRPr="00FD030A" w:rsidRDefault="002C117E" w:rsidP="002C117E">
      <w:pPr>
        <w:numPr>
          <w:ilvl w:val="0"/>
          <w:numId w:val="16"/>
        </w:numPr>
        <w:tabs>
          <w:tab w:val="clear" w:pos="720"/>
          <w:tab w:val="num" w:pos="2160"/>
        </w:tabs>
        <w:ind w:left="2160"/>
        <w:rPr>
          <w:rFonts w:ascii="Times New Roman" w:hAnsi="Times New Roman"/>
        </w:rPr>
      </w:pPr>
      <w:r w:rsidRPr="00FD030A">
        <w:rPr>
          <w:rFonts w:ascii="Times New Roman" w:hAnsi="Times New Roman"/>
        </w:rPr>
        <w:t xml:space="preserve">Prior to making any changes to your yard or the outside of your home, you must first contact the Architectural Control Committee </w:t>
      </w:r>
      <w:r w:rsidRPr="00FD030A">
        <w:rPr>
          <w:rFonts w:ascii="Times New Roman" w:hAnsi="Times New Roman"/>
          <w:b/>
          <w:bCs/>
        </w:rPr>
        <w:t>(ACC)</w:t>
      </w:r>
      <w:r w:rsidRPr="00FD030A">
        <w:rPr>
          <w:rFonts w:ascii="Times New Roman" w:hAnsi="Times New Roman"/>
        </w:rPr>
        <w:t xml:space="preserve"> and obtain approval. </w:t>
      </w:r>
    </w:p>
    <w:p w14:paraId="0EF3E3F3" w14:textId="77777777" w:rsidR="002C117E" w:rsidRPr="00FD030A" w:rsidRDefault="002C117E" w:rsidP="002C117E">
      <w:pPr>
        <w:numPr>
          <w:ilvl w:val="0"/>
          <w:numId w:val="16"/>
        </w:numPr>
        <w:tabs>
          <w:tab w:val="clear" w:pos="720"/>
          <w:tab w:val="num" w:pos="2160"/>
        </w:tabs>
        <w:ind w:left="2160"/>
        <w:rPr>
          <w:rFonts w:ascii="Times New Roman" w:hAnsi="Times New Roman"/>
        </w:rPr>
      </w:pPr>
      <w:r w:rsidRPr="00FD030A">
        <w:rPr>
          <w:rFonts w:ascii="Times New Roman" w:hAnsi="Times New Roman"/>
        </w:rPr>
        <w:t xml:space="preserve">This includes, but is not limited to removing trees, planting new trees, shrubs, and flowerbeds, xeriscaping,  </w:t>
      </w:r>
    </w:p>
    <w:p w14:paraId="3D7C89E4" w14:textId="1C1E390D" w:rsidR="002C117E" w:rsidRPr="00FD030A" w:rsidRDefault="002C117E" w:rsidP="002C117E">
      <w:pPr>
        <w:pStyle w:val="NormalWeb"/>
        <w:spacing w:before="0" w:beforeAutospacing="0" w:after="0" w:afterAutospacing="0"/>
        <w:ind w:left="2160"/>
        <w:rPr>
          <w:sz w:val="20"/>
          <w:szCs w:val="20"/>
        </w:rPr>
      </w:pPr>
      <w:proofErr w:type="gramStart"/>
      <w:r w:rsidRPr="00FD030A">
        <w:rPr>
          <w:sz w:val="20"/>
          <w:szCs w:val="20"/>
        </w:rPr>
        <w:t>decks</w:t>
      </w:r>
      <w:proofErr w:type="gramEnd"/>
      <w:r w:rsidRPr="00FD030A">
        <w:rPr>
          <w:sz w:val="20"/>
          <w:szCs w:val="20"/>
        </w:rPr>
        <w:t>, awnings, and painting your home’s exterior.</w:t>
      </w:r>
    </w:p>
    <w:p w14:paraId="09A924DF" w14:textId="77777777" w:rsidR="00CC25F4" w:rsidRPr="00FD030A" w:rsidRDefault="00CC25F4" w:rsidP="00CC25F4">
      <w:pPr>
        <w:numPr>
          <w:ilvl w:val="0"/>
          <w:numId w:val="16"/>
        </w:numPr>
        <w:tabs>
          <w:tab w:val="clear" w:pos="720"/>
          <w:tab w:val="num" w:pos="2160"/>
        </w:tabs>
        <w:ind w:left="2160"/>
        <w:rPr>
          <w:rFonts w:ascii="Times New Roman" w:hAnsi="Times New Roman"/>
        </w:rPr>
      </w:pPr>
      <w:r w:rsidRPr="00FD030A">
        <w:rPr>
          <w:rFonts w:ascii="Times New Roman" w:hAnsi="Times New Roman"/>
        </w:rPr>
        <w:t>Lawns are to be mowed, watered, and weeded.</w:t>
      </w:r>
    </w:p>
    <w:p w14:paraId="4E7F6DEE" w14:textId="6D8990F4" w:rsidR="00CC25F4" w:rsidRPr="00FD030A" w:rsidRDefault="00CC25F4" w:rsidP="00CC25F4">
      <w:pPr>
        <w:numPr>
          <w:ilvl w:val="0"/>
          <w:numId w:val="16"/>
        </w:numPr>
        <w:tabs>
          <w:tab w:val="clear" w:pos="720"/>
          <w:tab w:val="num" w:pos="2160"/>
        </w:tabs>
        <w:ind w:left="2160"/>
        <w:rPr>
          <w:rFonts w:ascii="Times New Roman" w:hAnsi="Times New Roman"/>
        </w:rPr>
      </w:pPr>
      <w:r w:rsidRPr="00FD030A">
        <w:rPr>
          <w:rFonts w:ascii="Times New Roman" w:hAnsi="Times New Roman"/>
        </w:rPr>
        <w:t>Yards need to be clear of debris.</w:t>
      </w:r>
    </w:p>
    <w:p w14:paraId="6DC2B489" w14:textId="77777777" w:rsidR="002C117E" w:rsidRPr="00FD030A" w:rsidRDefault="002C117E" w:rsidP="002C117E">
      <w:pPr>
        <w:pStyle w:val="NormalWeb"/>
        <w:numPr>
          <w:ilvl w:val="0"/>
          <w:numId w:val="17"/>
        </w:numPr>
        <w:spacing w:before="0" w:beforeAutospacing="0" w:after="0" w:afterAutospacing="0"/>
        <w:ind w:left="2160"/>
        <w:rPr>
          <w:rStyle w:val="Hyperlink"/>
          <w:color w:val="auto"/>
          <w:sz w:val="20"/>
          <w:szCs w:val="20"/>
        </w:rPr>
      </w:pPr>
      <w:r w:rsidRPr="00FD030A">
        <w:rPr>
          <w:b/>
          <w:bCs/>
          <w:sz w:val="20"/>
          <w:szCs w:val="20"/>
        </w:rPr>
        <w:t xml:space="preserve">Contact Architectural Control Committee at: </w:t>
      </w:r>
      <w:hyperlink r:id="rId9" w:history="1">
        <w:r w:rsidRPr="00FD030A">
          <w:rPr>
            <w:rStyle w:val="Hyperlink"/>
            <w:color w:val="auto"/>
            <w:sz w:val="20"/>
            <w:szCs w:val="20"/>
          </w:rPr>
          <w:t>mastersclubacc@gmail.com</w:t>
        </w:r>
      </w:hyperlink>
    </w:p>
    <w:p w14:paraId="46F3C9F6" w14:textId="67AFD153" w:rsidR="00573371" w:rsidRDefault="00573371" w:rsidP="002C117E">
      <w:pPr>
        <w:shd w:val="clear" w:color="auto" w:fill="FFFFFF"/>
        <w:contextualSpacing/>
        <w:rPr>
          <w:color w:val="0070C0"/>
        </w:rPr>
      </w:pPr>
    </w:p>
    <w:p w14:paraId="0E276FF6" w14:textId="77777777" w:rsidR="00FD030A" w:rsidRDefault="00FD030A" w:rsidP="002C117E">
      <w:pPr>
        <w:shd w:val="clear" w:color="auto" w:fill="FFFFFF"/>
        <w:contextualSpacing/>
        <w:rPr>
          <w:color w:val="0070C0"/>
        </w:rPr>
      </w:pPr>
    </w:p>
    <w:p w14:paraId="19FEDAC7" w14:textId="77777777" w:rsidR="00FD030A" w:rsidRDefault="00FD030A" w:rsidP="002C117E">
      <w:pPr>
        <w:shd w:val="clear" w:color="auto" w:fill="FFFFFF"/>
        <w:contextualSpacing/>
        <w:rPr>
          <w:color w:val="0070C0"/>
        </w:rPr>
      </w:pPr>
    </w:p>
    <w:p w14:paraId="611BD6CA" w14:textId="77777777" w:rsidR="00FD030A" w:rsidRDefault="00FD030A" w:rsidP="002C117E">
      <w:pPr>
        <w:shd w:val="clear" w:color="auto" w:fill="FFFFFF"/>
        <w:contextualSpacing/>
        <w:rPr>
          <w:color w:val="0070C0"/>
        </w:rPr>
      </w:pPr>
    </w:p>
    <w:p w14:paraId="040BDCB4" w14:textId="77777777" w:rsidR="00FD030A" w:rsidRPr="00FD030A" w:rsidRDefault="00FD030A" w:rsidP="002C117E">
      <w:pPr>
        <w:shd w:val="clear" w:color="auto" w:fill="FFFFFF"/>
        <w:contextualSpacing/>
        <w:rPr>
          <w:color w:val="0070C0"/>
        </w:rPr>
      </w:pPr>
    </w:p>
    <w:p w14:paraId="1197C7E6" w14:textId="25B4DD40" w:rsidR="00505686" w:rsidRPr="00FD030A" w:rsidRDefault="00505686" w:rsidP="00B42B85">
      <w:pPr>
        <w:widowControl w:val="0"/>
        <w:numPr>
          <w:ilvl w:val="0"/>
          <w:numId w:val="2"/>
        </w:numPr>
        <w:tabs>
          <w:tab w:val="left" w:pos="0"/>
        </w:tabs>
        <w:suppressAutoHyphens/>
        <w:snapToGrid w:val="0"/>
        <w:ind w:left="1440" w:hanging="720"/>
        <w:jc w:val="both"/>
        <w:rPr>
          <w:rFonts w:ascii="Times New Roman" w:hAnsi="Times New Roman"/>
          <w:bCs/>
          <w:spacing w:val="-3"/>
        </w:rPr>
      </w:pPr>
      <w:r w:rsidRPr="00FD030A">
        <w:rPr>
          <w:rFonts w:ascii="Times New Roman" w:hAnsi="Times New Roman"/>
          <w:b/>
          <w:bCs/>
          <w:spacing w:val="-3"/>
        </w:rPr>
        <w:lastRenderedPageBreak/>
        <w:t>Treasurers Report</w:t>
      </w:r>
      <w:r w:rsidR="00B57D58" w:rsidRPr="00FD030A">
        <w:rPr>
          <w:rFonts w:ascii="Times New Roman" w:hAnsi="Times New Roman"/>
          <w:b/>
          <w:bCs/>
          <w:spacing w:val="-3"/>
        </w:rPr>
        <w:t xml:space="preserve"> </w:t>
      </w:r>
    </w:p>
    <w:p w14:paraId="3535E563" w14:textId="77777777" w:rsidR="00CB7208" w:rsidRPr="00FD030A" w:rsidRDefault="00505686" w:rsidP="00B57D58">
      <w:pPr>
        <w:suppressAutoHyphens/>
        <w:ind w:left="1440"/>
        <w:jc w:val="both"/>
        <w:rPr>
          <w:b/>
          <w:spacing w:val="-3"/>
        </w:rPr>
      </w:pPr>
      <w:r w:rsidRPr="00FD030A">
        <w:rPr>
          <w:b/>
          <w:spacing w:val="-3"/>
        </w:rPr>
        <w:t xml:space="preserve">Review of Year 2022 Income and Expenses, </w:t>
      </w:r>
    </w:p>
    <w:p w14:paraId="535DFA6E" w14:textId="3D91E5D7" w:rsidR="00505686" w:rsidRPr="00FD030A" w:rsidRDefault="00505686" w:rsidP="00505686">
      <w:pPr>
        <w:pStyle w:val="ListParagraph"/>
        <w:suppressAutoHyphens/>
        <w:ind w:left="2160"/>
        <w:jc w:val="both"/>
        <w:rPr>
          <w:bCs/>
          <w:spacing w:val="-3"/>
        </w:rPr>
      </w:pPr>
    </w:p>
    <w:p w14:paraId="46877A22" w14:textId="77777777" w:rsidR="00CC25F4" w:rsidRPr="00FD030A" w:rsidRDefault="00CC25F4" w:rsidP="00EA2920">
      <w:pPr>
        <w:pStyle w:val="Default"/>
        <w:ind w:left="2160"/>
        <w:rPr>
          <w:rStyle w:val="markedcontent"/>
          <w:color w:val="auto"/>
          <w:sz w:val="20"/>
          <w:szCs w:val="20"/>
        </w:rPr>
      </w:pPr>
      <w:r w:rsidRPr="00FD030A">
        <w:rPr>
          <w:rStyle w:val="markedcontent"/>
          <w:b/>
          <w:bCs/>
          <w:color w:val="auto"/>
          <w:sz w:val="20"/>
          <w:szCs w:val="20"/>
        </w:rPr>
        <w:t>October 2022 Treasurer’s Report</w:t>
      </w:r>
      <w:r w:rsidRPr="00FD030A">
        <w:rPr>
          <w:color w:val="auto"/>
          <w:sz w:val="20"/>
          <w:szCs w:val="20"/>
        </w:rPr>
        <w:br/>
      </w:r>
      <w:r w:rsidRPr="00FD030A">
        <w:rPr>
          <w:rStyle w:val="markedcontent"/>
          <w:color w:val="auto"/>
          <w:sz w:val="20"/>
          <w:szCs w:val="20"/>
        </w:rPr>
        <w:t>1) Current Bank Account Balances: CITY WIDE BANK</w:t>
      </w:r>
    </w:p>
    <w:p w14:paraId="5665416B" w14:textId="7902B81D" w:rsidR="00CC25F4" w:rsidRPr="00FD030A" w:rsidRDefault="00CC25F4" w:rsidP="00EA2920">
      <w:pPr>
        <w:pStyle w:val="Default"/>
        <w:ind w:left="2160"/>
        <w:rPr>
          <w:rStyle w:val="markedcontent"/>
          <w:color w:val="auto"/>
          <w:sz w:val="20"/>
          <w:szCs w:val="20"/>
        </w:rPr>
      </w:pPr>
      <w:r w:rsidRPr="00FD030A">
        <w:rPr>
          <w:color w:val="auto"/>
          <w:sz w:val="20"/>
          <w:szCs w:val="20"/>
        </w:rPr>
        <w:br/>
      </w:r>
      <w:r w:rsidRPr="00FD030A">
        <w:rPr>
          <w:rStyle w:val="markedcontent"/>
          <w:color w:val="auto"/>
          <w:sz w:val="20"/>
          <w:szCs w:val="20"/>
        </w:rPr>
        <w:t>OPERATING ACCOUNT AS OF 10/31/2022</w:t>
      </w:r>
      <w:r w:rsidRPr="00FD030A">
        <w:rPr>
          <w:rStyle w:val="markedcontent"/>
          <w:color w:val="auto"/>
          <w:sz w:val="20"/>
          <w:szCs w:val="20"/>
        </w:rPr>
        <w:tab/>
        <w:t xml:space="preserve"> $2</w:t>
      </w:r>
      <w:r w:rsidR="005E726A" w:rsidRPr="00FD030A">
        <w:rPr>
          <w:rStyle w:val="markedcontent"/>
          <w:color w:val="auto"/>
          <w:sz w:val="20"/>
          <w:szCs w:val="20"/>
        </w:rPr>
        <w:t>3,635.88</w:t>
      </w:r>
      <w:r w:rsidRPr="00FD030A">
        <w:rPr>
          <w:color w:val="auto"/>
          <w:sz w:val="20"/>
          <w:szCs w:val="20"/>
        </w:rPr>
        <w:br/>
      </w:r>
      <w:r w:rsidRPr="00FD030A">
        <w:rPr>
          <w:rStyle w:val="markedcontent"/>
          <w:color w:val="auto"/>
          <w:sz w:val="20"/>
          <w:szCs w:val="20"/>
        </w:rPr>
        <w:t>RESERVE ACCOUNT AS OF      10/31/2022</w:t>
      </w:r>
      <w:r w:rsidRPr="00FD030A">
        <w:rPr>
          <w:rStyle w:val="markedcontent"/>
          <w:color w:val="auto"/>
          <w:sz w:val="20"/>
          <w:szCs w:val="20"/>
        </w:rPr>
        <w:tab/>
        <w:t xml:space="preserve"> $23</w:t>
      </w:r>
      <w:r w:rsidR="005E726A" w:rsidRPr="00FD030A">
        <w:rPr>
          <w:rStyle w:val="markedcontent"/>
          <w:color w:val="auto"/>
          <w:sz w:val="20"/>
          <w:szCs w:val="20"/>
        </w:rPr>
        <w:t>,974.40</w:t>
      </w:r>
      <w:r w:rsidRPr="00FD030A">
        <w:rPr>
          <w:color w:val="auto"/>
          <w:sz w:val="20"/>
          <w:szCs w:val="20"/>
        </w:rPr>
        <w:br/>
      </w:r>
      <w:r w:rsidRPr="00FD030A">
        <w:rPr>
          <w:rStyle w:val="markedcontent"/>
          <w:color w:val="auto"/>
          <w:sz w:val="20"/>
          <w:szCs w:val="20"/>
        </w:rPr>
        <w:t xml:space="preserve">STATUTORY RESERVE AS </w:t>
      </w:r>
      <w:proofErr w:type="gramStart"/>
      <w:r w:rsidRPr="00FD030A">
        <w:rPr>
          <w:rStyle w:val="markedcontent"/>
          <w:color w:val="auto"/>
          <w:sz w:val="20"/>
          <w:szCs w:val="20"/>
        </w:rPr>
        <w:t>OF  10</w:t>
      </w:r>
      <w:proofErr w:type="gramEnd"/>
      <w:r w:rsidRPr="00FD030A">
        <w:rPr>
          <w:rStyle w:val="markedcontent"/>
          <w:color w:val="auto"/>
          <w:sz w:val="20"/>
          <w:szCs w:val="20"/>
        </w:rPr>
        <w:t>/31/2022</w:t>
      </w:r>
      <w:r w:rsidRPr="00FD030A">
        <w:rPr>
          <w:rStyle w:val="markedcontent"/>
          <w:color w:val="auto"/>
          <w:sz w:val="20"/>
          <w:szCs w:val="20"/>
        </w:rPr>
        <w:tab/>
        <w:t xml:space="preserve"> $50,000.00</w:t>
      </w:r>
      <w:r w:rsidRPr="00FD030A">
        <w:rPr>
          <w:color w:val="auto"/>
          <w:sz w:val="20"/>
          <w:szCs w:val="20"/>
        </w:rPr>
        <w:br/>
      </w:r>
      <w:r w:rsidRPr="00FD030A">
        <w:rPr>
          <w:rStyle w:val="markedcontent"/>
          <w:color w:val="auto"/>
          <w:sz w:val="20"/>
          <w:szCs w:val="20"/>
        </w:rPr>
        <w:t>TOTAL CASH $</w:t>
      </w:r>
      <w:r w:rsidR="005E726A" w:rsidRPr="00FD030A">
        <w:rPr>
          <w:rStyle w:val="markedcontent"/>
          <w:color w:val="auto"/>
          <w:sz w:val="20"/>
          <w:szCs w:val="20"/>
        </w:rPr>
        <w:t xml:space="preserve"> 97,610.28</w:t>
      </w:r>
    </w:p>
    <w:p w14:paraId="058B8243" w14:textId="4B56C3FA" w:rsidR="00CC25F4" w:rsidRPr="00FD030A" w:rsidRDefault="00CC25F4" w:rsidP="00EA2920">
      <w:pPr>
        <w:pStyle w:val="Default"/>
        <w:ind w:left="2160"/>
        <w:rPr>
          <w:rStyle w:val="markedcontent"/>
          <w:color w:val="auto"/>
          <w:sz w:val="20"/>
          <w:szCs w:val="20"/>
        </w:rPr>
      </w:pPr>
      <w:r w:rsidRPr="00FD030A">
        <w:rPr>
          <w:color w:val="auto"/>
          <w:sz w:val="20"/>
          <w:szCs w:val="20"/>
        </w:rPr>
        <w:br/>
      </w:r>
      <w:r w:rsidRPr="00FD030A">
        <w:rPr>
          <w:rStyle w:val="markedcontent"/>
          <w:color w:val="auto"/>
          <w:sz w:val="20"/>
          <w:szCs w:val="20"/>
        </w:rPr>
        <w:t xml:space="preserve">2) Income: </w:t>
      </w:r>
      <w:r w:rsidRPr="00FD030A">
        <w:rPr>
          <w:rStyle w:val="markedcontent"/>
          <w:color w:val="auto"/>
          <w:sz w:val="20"/>
          <w:szCs w:val="20"/>
        </w:rPr>
        <w:tab/>
      </w:r>
      <w:r w:rsidRPr="00FD030A">
        <w:rPr>
          <w:rStyle w:val="markedcontent"/>
          <w:color w:val="auto"/>
          <w:sz w:val="20"/>
          <w:szCs w:val="20"/>
        </w:rPr>
        <w:tab/>
        <w:t xml:space="preserve">   Month </w:t>
      </w:r>
      <w:r w:rsidRPr="00FD030A">
        <w:rPr>
          <w:rStyle w:val="markedcontent"/>
          <w:color w:val="auto"/>
          <w:sz w:val="20"/>
          <w:szCs w:val="20"/>
        </w:rPr>
        <w:tab/>
        <w:t xml:space="preserve">     YTD</w:t>
      </w:r>
      <w:r w:rsidRPr="00FD030A">
        <w:rPr>
          <w:color w:val="auto"/>
          <w:sz w:val="20"/>
          <w:szCs w:val="20"/>
        </w:rPr>
        <w:br/>
      </w:r>
      <w:r w:rsidR="005E726A" w:rsidRPr="00FD030A">
        <w:rPr>
          <w:rStyle w:val="markedcontent"/>
          <w:color w:val="auto"/>
          <w:sz w:val="20"/>
          <w:szCs w:val="20"/>
        </w:rPr>
        <w:t>Novem</w:t>
      </w:r>
      <w:r w:rsidRPr="00FD030A">
        <w:rPr>
          <w:rStyle w:val="markedcontent"/>
          <w:color w:val="auto"/>
          <w:sz w:val="20"/>
          <w:szCs w:val="20"/>
        </w:rPr>
        <w:t>ber Revenue</w:t>
      </w:r>
      <w:r w:rsidRPr="00FD030A">
        <w:rPr>
          <w:rStyle w:val="markedcontent"/>
          <w:color w:val="auto"/>
          <w:sz w:val="20"/>
          <w:szCs w:val="20"/>
        </w:rPr>
        <w:tab/>
        <w:t xml:space="preserve"> $   6,68</w:t>
      </w:r>
      <w:r w:rsidR="005E726A" w:rsidRPr="00FD030A">
        <w:rPr>
          <w:rStyle w:val="markedcontent"/>
          <w:color w:val="auto"/>
          <w:sz w:val="20"/>
          <w:szCs w:val="20"/>
        </w:rPr>
        <w:t>7</w:t>
      </w:r>
      <w:r w:rsidRPr="00FD030A">
        <w:rPr>
          <w:rStyle w:val="markedcontent"/>
          <w:color w:val="auto"/>
          <w:sz w:val="20"/>
          <w:szCs w:val="20"/>
        </w:rPr>
        <w:t>.00</w:t>
      </w:r>
      <w:r w:rsidRPr="00FD030A">
        <w:rPr>
          <w:rStyle w:val="markedcontent"/>
          <w:color w:val="auto"/>
          <w:sz w:val="20"/>
          <w:szCs w:val="20"/>
        </w:rPr>
        <w:tab/>
        <w:t xml:space="preserve"> $ 6</w:t>
      </w:r>
      <w:r w:rsidR="005E726A" w:rsidRPr="00FD030A">
        <w:rPr>
          <w:rStyle w:val="markedcontent"/>
          <w:color w:val="auto"/>
          <w:sz w:val="20"/>
          <w:szCs w:val="20"/>
        </w:rPr>
        <w:t>9,433.00</w:t>
      </w:r>
      <w:r w:rsidRPr="00FD030A">
        <w:rPr>
          <w:color w:val="auto"/>
          <w:sz w:val="20"/>
          <w:szCs w:val="20"/>
        </w:rPr>
        <w:br/>
      </w:r>
      <w:r w:rsidR="005E726A" w:rsidRPr="00FD030A">
        <w:rPr>
          <w:rStyle w:val="markedcontent"/>
          <w:color w:val="auto"/>
          <w:sz w:val="20"/>
          <w:szCs w:val="20"/>
        </w:rPr>
        <w:t>Novem</w:t>
      </w:r>
      <w:r w:rsidRPr="00FD030A">
        <w:rPr>
          <w:rStyle w:val="markedcontent"/>
          <w:color w:val="auto"/>
          <w:sz w:val="20"/>
          <w:szCs w:val="20"/>
        </w:rPr>
        <w:t>ber Expenses</w:t>
      </w:r>
      <w:r w:rsidRPr="00FD030A">
        <w:rPr>
          <w:rStyle w:val="markedcontent"/>
          <w:color w:val="auto"/>
          <w:sz w:val="20"/>
          <w:szCs w:val="20"/>
        </w:rPr>
        <w:tab/>
        <w:t xml:space="preserve"> $ </w:t>
      </w:r>
      <w:r w:rsidR="005E726A" w:rsidRPr="00FD030A">
        <w:rPr>
          <w:rStyle w:val="markedcontent"/>
          <w:color w:val="auto"/>
          <w:sz w:val="20"/>
          <w:szCs w:val="20"/>
        </w:rPr>
        <w:t xml:space="preserve">  8,844.00</w:t>
      </w:r>
      <w:r w:rsidRPr="00FD030A">
        <w:rPr>
          <w:rStyle w:val="markedcontent"/>
          <w:color w:val="auto"/>
          <w:sz w:val="20"/>
          <w:szCs w:val="20"/>
        </w:rPr>
        <w:tab/>
        <w:t xml:space="preserve"> $ 6</w:t>
      </w:r>
      <w:r w:rsidR="005E726A" w:rsidRPr="00FD030A">
        <w:rPr>
          <w:rStyle w:val="markedcontent"/>
          <w:color w:val="auto"/>
          <w:sz w:val="20"/>
          <w:szCs w:val="20"/>
        </w:rPr>
        <w:t>9,745.00</w:t>
      </w:r>
      <w:r w:rsidRPr="00FD030A">
        <w:rPr>
          <w:color w:val="auto"/>
          <w:sz w:val="20"/>
          <w:szCs w:val="20"/>
        </w:rPr>
        <w:br/>
      </w:r>
      <w:r w:rsidRPr="00FD030A">
        <w:rPr>
          <w:rStyle w:val="markedcontent"/>
          <w:color w:val="auto"/>
          <w:sz w:val="20"/>
          <w:szCs w:val="20"/>
        </w:rPr>
        <w:t xml:space="preserve">Net Income </w:t>
      </w:r>
      <w:r w:rsidRPr="00FD030A">
        <w:rPr>
          <w:rStyle w:val="markedcontent"/>
          <w:color w:val="auto"/>
          <w:sz w:val="20"/>
          <w:szCs w:val="20"/>
        </w:rPr>
        <w:tab/>
        <w:t xml:space="preserve"> </w:t>
      </w:r>
      <w:r w:rsidRPr="00FD030A">
        <w:rPr>
          <w:rStyle w:val="markedcontent"/>
          <w:color w:val="auto"/>
          <w:sz w:val="20"/>
          <w:szCs w:val="20"/>
        </w:rPr>
        <w:tab/>
        <w:t xml:space="preserve"> $ (</w:t>
      </w:r>
      <w:r w:rsidR="005E726A" w:rsidRPr="00FD030A">
        <w:rPr>
          <w:rStyle w:val="markedcontent"/>
          <w:color w:val="auto"/>
          <w:sz w:val="20"/>
          <w:szCs w:val="20"/>
        </w:rPr>
        <w:t>2,158</w:t>
      </w:r>
      <w:r w:rsidRPr="00FD030A">
        <w:rPr>
          <w:rStyle w:val="markedcontent"/>
          <w:color w:val="auto"/>
          <w:sz w:val="20"/>
          <w:szCs w:val="20"/>
        </w:rPr>
        <w:t>.00)</w:t>
      </w:r>
      <w:r w:rsidRPr="00FD030A">
        <w:rPr>
          <w:rStyle w:val="markedcontent"/>
          <w:color w:val="auto"/>
          <w:sz w:val="20"/>
          <w:szCs w:val="20"/>
        </w:rPr>
        <w:tab/>
        <w:t xml:space="preserve"> $   </w:t>
      </w:r>
      <w:proofErr w:type="gramStart"/>
      <w:r w:rsidR="005E726A" w:rsidRPr="00FD030A">
        <w:rPr>
          <w:rStyle w:val="markedcontent"/>
          <w:color w:val="auto"/>
          <w:sz w:val="20"/>
          <w:szCs w:val="20"/>
        </w:rPr>
        <w:t>( 312.00</w:t>
      </w:r>
      <w:proofErr w:type="gramEnd"/>
      <w:r w:rsidR="005E726A" w:rsidRPr="00FD030A">
        <w:rPr>
          <w:rStyle w:val="markedcontent"/>
          <w:color w:val="auto"/>
          <w:sz w:val="20"/>
          <w:szCs w:val="20"/>
        </w:rPr>
        <w:t>)</w:t>
      </w:r>
    </w:p>
    <w:p w14:paraId="6310173F" w14:textId="77777777" w:rsidR="008853F2" w:rsidRPr="00FD030A" w:rsidRDefault="008853F2" w:rsidP="00EA2920">
      <w:pPr>
        <w:pStyle w:val="Default"/>
        <w:ind w:left="2160"/>
        <w:rPr>
          <w:rStyle w:val="markedcontent"/>
          <w:color w:val="auto"/>
          <w:sz w:val="20"/>
          <w:szCs w:val="20"/>
        </w:rPr>
      </w:pPr>
    </w:p>
    <w:p w14:paraId="7B58C066" w14:textId="16D9C4B2" w:rsidR="008853F2" w:rsidRPr="00FD030A" w:rsidRDefault="008853F2" w:rsidP="00EA2920">
      <w:pPr>
        <w:pStyle w:val="Default"/>
        <w:ind w:left="2160"/>
        <w:rPr>
          <w:rStyle w:val="markedcontent"/>
          <w:color w:val="auto"/>
          <w:sz w:val="20"/>
          <w:szCs w:val="20"/>
        </w:rPr>
      </w:pPr>
      <w:r w:rsidRPr="00FD030A">
        <w:rPr>
          <w:rStyle w:val="markedcontent"/>
          <w:color w:val="auto"/>
          <w:sz w:val="20"/>
          <w:szCs w:val="20"/>
        </w:rPr>
        <w:t>There are two delinquent accounts with a balance due of $ 250.10</w:t>
      </w:r>
    </w:p>
    <w:p w14:paraId="5410F664" w14:textId="77777777" w:rsidR="00CC25F4" w:rsidRPr="00FD030A" w:rsidRDefault="00CC25F4" w:rsidP="00EA2920">
      <w:pPr>
        <w:ind w:left="2160"/>
      </w:pPr>
    </w:p>
    <w:p w14:paraId="21A6A7A0" w14:textId="5E29894C" w:rsidR="00CB7208" w:rsidRPr="00FD030A" w:rsidRDefault="00CC25F4" w:rsidP="00EA2920">
      <w:pPr>
        <w:pStyle w:val="Default"/>
        <w:ind w:left="2160"/>
        <w:rPr>
          <w:color w:val="auto"/>
          <w:sz w:val="20"/>
          <w:szCs w:val="20"/>
        </w:rPr>
      </w:pPr>
      <w:r w:rsidRPr="00FD030A">
        <w:rPr>
          <w:color w:val="auto"/>
          <w:sz w:val="20"/>
          <w:szCs w:val="20"/>
          <w:u w:color="000000"/>
        </w:rPr>
        <w:t>*Colorado law. C.R.S. 38-33.3-209.5(1</w:t>
      </w:r>
      <w:proofErr w:type="gramStart"/>
      <w:r w:rsidRPr="00FD030A">
        <w:rPr>
          <w:color w:val="auto"/>
          <w:sz w:val="20"/>
          <w:szCs w:val="20"/>
          <w:u w:color="000000"/>
        </w:rPr>
        <w:t>)(</w:t>
      </w:r>
      <w:proofErr w:type="gramEnd"/>
      <w:r w:rsidRPr="00FD030A">
        <w:rPr>
          <w:color w:val="auto"/>
          <w:sz w:val="20"/>
          <w:szCs w:val="20"/>
          <w:u w:color="000000"/>
        </w:rPr>
        <w:t xml:space="preserve">b)(IX) provides that a Reserve Study Policy </w:t>
      </w:r>
      <w:r w:rsidRPr="00FD030A">
        <w:rPr>
          <w:color w:val="auto"/>
          <w:sz w:val="20"/>
          <w:szCs w:val="20"/>
        </w:rPr>
        <w:t xml:space="preserve">must be put in place by HOAs.  The </w:t>
      </w:r>
      <w:r w:rsidRPr="00FD030A">
        <w:rPr>
          <w:b/>
          <w:bCs/>
          <w:color w:val="auto"/>
          <w:sz w:val="20"/>
          <w:szCs w:val="20"/>
        </w:rPr>
        <w:t>MCHOA Reserve Study</w:t>
      </w:r>
      <w:r w:rsidRPr="00FD030A">
        <w:rPr>
          <w:color w:val="auto"/>
          <w:sz w:val="20"/>
          <w:szCs w:val="20"/>
        </w:rPr>
        <w:t xml:space="preserve"> determined we must keep $50,000 in savings for emergencies.</w:t>
      </w:r>
    </w:p>
    <w:p w14:paraId="7BD5093D" w14:textId="77777777" w:rsidR="00CB7208" w:rsidRPr="00FD030A" w:rsidRDefault="00CB7208" w:rsidP="00CB7208">
      <w:pPr>
        <w:suppressAutoHyphens/>
        <w:ind w:left="1440"/>
        <w:jc w:val="both"/>
        <w:rPr>
          <w:rFonts w:ascii="Arial" w:hAnsi="Arial" w:cs="Arial"/>
          <w:b/>
          <w:bCs/>
          <w:shd w:val="clear" w:color="auto" w:fill="FFFFFF"/>
        </w:rPr>
      </w:pPr>
    </w:p>
    <w:p w14:paraId="5ACBF958" w14:textId="27EA3E7B" w:rsidR="00EA2920" w:rsidRPr="00FD030A" w:rsidRDefault="00EA2920" w:rsidP="00EA2920">
      <w:pPr>
        <w:suppressAutoHyphens/>
        <w:ind w:left="1440"/>
        <w:jc w:val="both"/>
        <w:rPr>
          <w:b/>
          <w:spacing w:val="-3"/>
        </w:rPr>
      </w:pPr>
      <w:r w:rsidRPr="00FD030A">
        <w:rPr>
          <w:b/>
          <w:spacing w:val="-3"/>
        </w:rPr>
        <w:t>Reserve Study Review</w:t>
      </w:r>
      <w:r w:rsidR="00B57D58" w:rsidRPr="00FD030A">
        <w:rPr>
          <w:b/>
          <w:spacing w:val="-3"/>
        </w:rPr>
        <w:t xml:space="preserve"> </w:t>
      </w:r>
      <w:r w:rsidR="005E726A" w:rsidRPr="00FD030A">
        <w:rPr>
          <w:b/>
          <w:spacing w:val="-3"/>
        </w:rPr>
        <w:t xml:space="preserve"> </w:t>
      </w:r>
    </w:p>
    <w:p w14:paraId="471077CF" w14:textId="5A3862D3" w:rsidR="00CC25F4" w:rsidRPr="00FD030A" w:rsidRDefault="00CB7208" w:rsidP="00B57D58">
      <w:pPr>
        <w:pStyle w:val="ListParagraph"/>
        <w:numPr>
          <w:ilvl w:val="2"/>
          <w:numId w:val="17"/>
        </w:numPr>
        <w:suppressAutoHyphens/>
        <w:jc w:val="both"/>
        <w:rPr>
          <w:spacing w:val="-3"/>
        </w:rPr>
      </w:pPr>
      <w:r w:rsidRPr="00FD030A">
        <w:rPr>
          <w:shd w:val="clear" w:color="auto" w:fill="FFFFFF"/>
        </w:rPr>
        <w:t>Updated Reserve Study for 2022 was completed and approved by the Board.</w:t>
      </w:r>
    </w:p>
    <w:p w14:paraId="5BD70C6A" w14:textId="77777777" w:rsidR="00CB7208" w:rsidRPr="00FD030A" w:rsidRDefault="00CB7208" w:rsidP="00CB7208">
      <w:pPr>
        <w:pStyle w:val="NormalWeb"/>
        <w:spacing w:before="0" w:beforeAutospacing="0" w:after="0" w:afterAutospacing="0"/>
        <w:rPr>
          <w:b/>
          <w:iCs/>
          <w:sz w:val="20"/>
          <w:szCs w:val="20"/>
        </w:rPr>
      </w:pPr>
    </w:p>
    <w:p w14:paraId="625B361A" w14:textId="77777777" w:rsidR="008853F2" w:rsidRPr="00FD030A" w:rsidRDefault="008853F2" w:rsidP="00CB7208">
      <w:pPr>
        <w:pStyle w:val="NormalWeb"/>
        <w:spacing w:before="0" w:beforeAutospacing="0" w:after="0" w:afterAutospacing="0"/>
        <w:ind w:left="1440"/>
        <w:rPr>
          <w:b/>
          <w:iCs/>
          <w:sz w:val="20"/>
          <w:szCs w:val="20"/>
        </w:rPr>
      </w:pPr>
    </w:p>
    <w:p w14:paraId="25E713BF" w14:textId="771E2DFC" w:rsidR="00CB7208" w:rsidRPr="00FD030A" w:rsidRDefault="00CB7208" w:rsidP="00CB7208">
      <w:pPr>
        <w:pStyle w:val="NormalWeb"/>
        <w:spacing w:before="0" w:beforeAutospacing="0" w:after="0" w:afterAutospacing="0"/>
        <w:ind w:left="1440"/>
        <w:rPr>
          <w:b/>
          <w:iCs/>
          <w:sz w:val="20"/>
          <w:szCs w:val="20"/>
        </w:rPr>
      </w:pPr>
      <w:r w:rsidRPr="00FD030A">
        <w:rPr>
          <w:b/>
          <w:iCs/>
          <w:sz w:val="20"/>
          <w:szCs w:val="20"/>
        </w:rPr>
        <w:t>Significant Components for Masters Club HOA – 2019 vs 2022</w:t>
      </w:r>
    </w:p>
    <w:p w14:paraId="2CED5CDB" w14:textId="77777777" w:rsidR="00CB7208" w:rsidRPr="00FD030A" w:rsidRDefault="00CB7208" w:rsidP="00CB7208">
      <w:pPr>
        <w:pStyle w:val="NormalWeb"/>
        <w:spacing w:before="0" w:beforeAutospacing="0" w:after="0" w:afterAutospacing="0"/>
        <w:rPr>
          <w:b/>
          <w:iCs/>
          <w:sz w:val="20"/>
          <w:szCs w:val="20"/>
        </w:rPr>
      </w:pPr>
    </w:p>
    <w:tbl>
      <w:tblPr>
        <w:tblW w:w="10032" w:type="dxa"/>
        <w:tblLook w:val="04A0" w:firstRow="1" w:lastRow="0" w:firstColumn="1" w:lastColumn="0" w:noHBand="0" w:noVBand="1"/>
      </w:tblPr>
      <w:tblGrid>
        <w:gridCol w:w="222"/>
        <w:gridCol w:w="2020"/>
        <w:gridCol w:w="1300"/>
        <w:gridCol w:w="3880"/>
        <w:gridCol w:w="1300"/>
        <w:gridCol w:w="1310"/>
      </w:tblGrid>
      <w:tr w:rsidR="00764B08" w:rsidRPr="00FD030A" w14:paraId="7F59929F" w14:textId="77777777" w:rsidTr="00711C83">
        <w:trPr>
          <w:trHeight w:val="320"/>
        </w:trPr>
        <w:tc>
          <w:tcPr>
            <w:tcW w:w="222" w:type="dxa"/>
            <w:tcBorders>
              <w:top w:val="nil"/>
              <w:left w:val="nil"/>
              <w:bottom w:val="nil"/>
              <w:right w:val="nil"/>
            </w:tcBorders>
            <w:shd w:val="clear" w:color="auto" w:fill="auto"/>
            <w:noWrap/>
            <w:vAlign w:val="bottom"/>
            <w:hideMark/>
          </w:tcPr>
          <w:p w14:paraId="29100890" w14:textId="77777777" w:rsidR="00CB7208" w:rsidRPr="00FD030A" w:rsidRDefault="00CB7208" w:rsidP="00711C83">
            <w:pPr>
              <w:rPr>
                <w:rFonts w:ascii="Times New Roman" w:hAnsi="Times New Roman"/>
              </w:rPr>
            </w:pPr>
          </w:p>
        </w:tc>
        <w:tc>
          <w:tcPr>
            <w:tcW w:w="2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254F55" w14:textId="77777777" w:rsidR="00CB7208" w:rsidRPr="00FD030A" w:rsidRDefault="00CB7208" w:rsidP="00711C83">
            <w:pPr>
              <w:jc w:val="center"/>
              <w:rPr>
                <w:rFonts w:ascii="Times New Roman" w:hAnsi="Times New Roman"/>
                <w:b/>
                <w:bCs/>
              </w:rPr>
            </w:pPr>
            <w:r w:rsidRPr="00FD030A">
              <w:rPr>
                <w:rFonts w:ascii="Times New Roman" w:hAnsi="Times New Roman"/>
                <w:b/>
                <w:bCs/>
              </w:rPr>
              <w:t>Category</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1D61539C" w14:textId="77777777" w:rsidR="00CB7208" w:rsidRPr="00FD030A" w:rsidRDefault="00CB7208" w:rsidP="00711C83">
            <w:pPr>
              <w:jc w:val="center"/>
              <w:rPr>
                <w:rFonts w:ascii="Times New Roman" w:hAnsi="Times New Roman"/>
                <w:b/>
                <w:bCs/>
              </w:rPr>
            </w:pPr>
            <w:r w:rsidRPr="00FD030A">
              <w:rPr>
                <w:rFonts w:ascii="Times New Roman" w:hAnsi="Times New Roman"/>
                <w:b/>
                <w:bCs/>
              </w:rPr>
              <w:t xml:space="preserve">Asset # </w:t>
            </w:r>
          </w:p>
        </w:tc>
        <w:tc>
          <w:tcPr>
            <w:tcW w:w="3880" w:type="dxa"/>
            <w:tcBorders>
              <w:top w:val="single" w:sz="8" w:space="0" w:color="auto"/>
              <w:left w:val="nil"/>
              <w:bottom w:val="single" w:sz="4" w:space="0" w:color="auto"/>
              <w:right w:val="single" w:sz="4" w:space="0" w:color="auto"/>
            </w:tcBorders>
            <w:shd w:val="clear" w:color="auto" w:fill="auto"/>
            <w:noWrap/>
            <w:vAlign w:val="bottom"/>
            <w:hideMark/>
          </w:tcPr>
          <w:p w14:paraId="39D15872" w14:textId="77777777" w:rsidR="00CB7208" w:rsidRPr="00FD030A" w:rsidRDefault="00CB7208" w:rsidP="00711C83">
            <w:pPr>
              <w:jc w:val="center"/>
              <w:rPr>
                <w:rFonts w:ascii="Times New Roman" w:hAnsi="Times New Roman"/>
                <w:b/>
                <w:bCs/>
              </w:rPr>
            </w:pPr>
            <w:r w:rsidRPr="00FD030A">
              <w:rPr>
                <w:rFonts w:ascii="Times New Roman" w:hAnsi="Times New Roman"/>
                <w:b/>
                <w:bCs/>
              </w:rPr>
              <w:t>Asset Name</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14:paraId="2F3ADFE9" w14:textId="77777777" w:rsidR="00CB7208" w:rsidRPr="00FD030A" w:rsidRDefault="00CB7208" w:rsidP="00711C83">
            <w:pPr>
              <w:jc w:val="center"/>
              <w:rPr>
                <w:rFonts w:ascii="Times New Roman" w:hAnsi="Times New Roman"/>
                <w:b/>
                <w:bCs/>
              </w:rPr>
            </w:pPr>
            <w:r w:rsidRPr="00FD030A">
              <w:rPr>
                <w:rFonts w:ascii="Times New Roman" w:hAnsi="Times New Roman"/>
                <w:b/>
                <w:bCs/>
              </w:rPr>
              <w:t>2019 </w:t>
            </w:r>
          </w:p>
        </w:tc>
        <w:tc>
          <w:tcPr>
            <w:tcW w:w="1310" w:type="dxa"/>
            <w:tcBorders>
              <w:top w:val="single" w:sz="8" w:space="0" w:color="auto"/>
              <w:left w:val="nil"/>
              <w:bottom w:val="single" w:sz="4" w:space="0" w:color="auto"/>
              <w:right w:val="single" w:sz="8" w:space="0" w:color="auto"/>
            </w:tcBorders>
            <w:shd w:val="clear" w:color="auto" w:fill="auto"/>
            <w:noWrap/>
            <w:vAlign w:val="bottom"/>
            <w:hideMark/>
          </w:tcPr>
          <w:p w14:paraId="00ACC6F7" w14:textId="77777777" w:rsidR="00CB7208" w:rsidRPr="00FD030A" w:rsidRDefault="00CB7208" w:rsidP="00711C83">
            <w:pPr>
              <w:jc w:val="center"/>
              <w:rPr>
                <w:rFonts w:ascii="Times New Roman" w:hAnsi="Times New Roman"/>
                <w:b/>
                <w:bCs/>
              </w:rPr>
            </w:pPr>
            <w:r w:rsidRPr="00FD030A">
              <w:rPr>
                <w:rFonts w:ascii="Times New Roman" w:hAnsi="Times New Roman"/>
                <w:b/>
                <w:bCs/>
              </w:rPr>
              <w:t>2022</w:t>
            </w:r>
          </w:p>
        </w:tc>
      </w:tr>
      <w:tr w:rsidR="00764B08" w:rsidRPr="00FD030A" w14:paraId="6AB370D2" w14:textId="77777777" w:rsidTr="00711C83">
        <w:trPr>
          <w:trHeight w:val="320"/>
        </w:trPr>
        <w:tc>
          <w:tcPr>
            <w:tcW w:w="222" w:type="dxa"/>
            <w:tcBorders>
              <w:top w:val="nil"/>
              <w:left w:val="nil"/>
              <w:bottom w:val="nil"/>
              <w:right w:val="nil"/>
            </w:tcBorders>
            <w:shd w:val="clear" w:color="auto" w:fill="auto"/>
            <w:noWrap/>
            <w:vAlign w:val="bottom"/>
            <w:hideMark/>
          </w:tcPr>
          <w:p w14:paraId="2A5AD400" w14:textId="77777777" w:rsidR="00CB7208" w:rsidRPr="00FD030A" w:rsidRDefault="00CB7208" w:rsidP="00711C83">
            <w:pPr>
              <w:jc w:val="center"/>
              <w:rPr>
                <w:rFonts w:ascii="Times New Roman" w:hAnsi="Times New Roman"/>
                <w:b/>
                <w:bCs/>
              </w:rPr>
            </w:pPr>
          </w:p>
        </w:tc>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7983DB23" w14:textId="77777777" w:rsidR="00CB7208" w:rsidRPr="00FD030A" w:rsidRDefault="00CB7208" w:rsidP="00711C83">
            <w:pPr>
              <w:rPr>
                <w:rFonts w:ascii="Times New Roman" w:hAnsi="Times New Roman"/>
              </w:rPr>
            </w:pPr>
            <w:r w:rsidRPr="00FD030A">
              <w:rPr>
                <w:rFonts w:ascii="Times New Roman" w:hAnsi="Times New Roman"/>
              </w:rPr>
              <w:t xml:space="preserve">Drive Materials </w:t>
            </w:r>
          </w:p>
        </w:tc>
        <w:tc>
          <w:tcPr>
            <w:tcW w:w="1300" w:type="dxa"/>
            <w:tcBorders>
              <w:top w:val="nil"/>
              <w:left w:val="nil"/>
              <w:bottom w:val="single" w:sz="4" w:space="0" w:color="auto"/>
              <w:right w:val="single" w:sz="4" w:space="0" w:color="auto"/>
            </w:tcBorders>
            <w:shd w:val="clear" w:color="auto" w:fill="auto"/>
            <w:noWrap/>
            <w:vAlign w:val="bottom"/>
            <w:hideMark/>
          </w:tcPr>
          <w:p w14:paraId="527AD76F" w14:textId="77777777" w:rsidR="00CB7208" w:rsidRPr="00FD030A" w:rsidRDefault="00CB7208" w:rsidP="00711C83">
            <w:pPr>
              <w:jc w:val="center"/>
              <w:rPr>
                <w:rFonts w:ascii="Times New Roman" w:hAnsi="Times New Roman"/>
              </w:rPr>
            </w:pPr>
            <w:r w:rsidRPr="00FD030A">
              <w:rPr>
                <w:rFonts w:ascii="Times New Roman" w:hAnsi="Times New Roman"/>
              </w:rPr>
              <w:t>403</w:t>
            </w:r>
          </w:p>
        </w:tc>
        <w:tc>
          <w:tcPr>
            <w:tcW w:w="3880" w:type="dxa"/>
            <w:tcBorders>
              <w:top w:val="nil"/>
              <w:left w:val="nil"/>
              <w:bottom w:val="single" w:sz="4" w:space="0" w:color="auto"/>
              <w:right w:val="single" w:sz="4" w:space="0" w:color="auto"/>
            </w:tcBorders>
            <w:shd w:val="clear" w:color="auto" w:fill="auto"/>
            <w:noWrap/>
            <w:vAlign w:val="bottom"/>
            <w:hideMark/>
          </w:tcPr>
          <w:p w14:paraId="4DA791C5" w14:textId="77777777" w:rsidR="00CB7208" w:rsidRPr="00FD030A" w:rsidRDefault="00CB7208" w:rsidP="00711C83">
            <w:pPr>
              <w:rPr>
                <w:rFonts w:ascii="Times New Roman" w:hAnsi="Times New Roman"/>
              </w:rPr>
            </w:pPr>
            <w:r w:rsidRPr="00FD030A">
              <w:rPr>
                <w:rFonts w:ascii="Times New Roman" w:hAnsi="Times New Roman"/>
              </w:rPr>
              <w:t>Concrete - South Entrance</w:t>
            </w:r>
          </w:p>
        </w:tc>
        <w:tc>
          <w:tcPr>
            <w:tcW w:w="1300" w:type="dxa"/>
            <w:tcBorders>
              <w:top w:val="nil"/>
              <w:left w:val="nil"/>
              <w:bottom w:val="single" w:sz="4" w:space="0" w:color="auto"/>
              <w:right w:val="single" w:sz="4" w:space="0" w:color="auto"/>
            </w:tcBorders>
            <w:shd w:val="clear" w:color="auto" w:fill="auto"/>
            <w:noWrap/>
            <w:vAlign w:val="bottom"/>
            <w:hideMark/>
          </w:tcPr>
          <w:p w14:paraId="3090013E" w14:textId="77777777" w:rsidR="00CB7208" w:rsidRPr="00FD030A" w:rsidRDefault="00CB7208" w:rsidP="00711C83">
            <w:pPr>
              <w:rPr>
                <w:rFonts w:ascii="Times New Roman" w:hAnsi="Times New Roman"/>
              </w:rPr>
            </w:pPr>
            <w:r w:rsidRPr="00FD030A">
              <w:rPr>
                <w:rFonts w:ascii="Times New Roman" w:hAnsi="Times New Roman"/>
              </w:rPr>
              <w:t>$14,652</w:t>
            </w:r>
          </w:p>
        </w:tc>
        <w:tc>
          <w:tcPr>
            <w:tcW w:w="1310" w:type="dxa"/>
            <w:tcBorders>
              <w:top w:val="nil"/>
              <w:left w:val="nil"/>
              <w:bottom w:val="single" w:sz="4" w:space="0" w:color="auto"/>
              <w:right w:val="single" w:sz="8" w:space="0" w:color="auto"/>
            </w:tcBorders>
            <w:shd w:val="clear" w:color="auto" w:fill="auto"/>
            <w:noWrap/>
            <w:vAlign w:val="bottom"/>
          </w:tcPr>
          <w:p w14:paraId="1F8C76BA" w14:textId="77777777" w:rsidR="00CB7208" w:rsidRPr="00FD030A" w:rsidRDefault="00CB7208" w:rsidP="00711C83">
            <w:pPr>
              <w:jc w:val="right"/>
              <w:rPr>
                <w:rFonts w:ascii="Times New Roman" w:hAnsi="Times New Roman"/>
              </w:rPr>
            </w:pPr>
            <w:r w:rsidRPr="00FD030A">
              <w:rPr>
                <w:rFonts w:ascii="Times New Roman" w:hAnsi="Times New Roman"/>
              </w:rPr>
              <w:t>$16,996</w:t>
            </w:r>
          </w:p>
        </w:tc>
      </w:tr>
      <w:tr w:rsidR="00764B08" w:rsidRPr="00FD030A" w14:paraId="03F80FB9" w14:textId="77777777" w:rsidTr="00711C83">
        <w:trPr>
          <w:trHeight w:val="320"/>
        </w:trPr>
        <w:tc>
          <w:tcPr>
            <w:tcW w:w="222" w:type="dxa"/>
            <w:tcBorders>
              <w:top w:val="nil"/>
              <w:left w:val="nil"/>
              <w:bottom w:val="nil"/>
              <w:right w:val="nil"/>
            </w:tcBorders>
            <w:shd w:val="clear" w:color="auto" w:fill="auto"/>
            <w:noWrap/>
            <w:vAlign w:val="bottom"/>
            <w:hideMark/>
          </w:tcPr>
          <w:p w14:paraId="00FC0B6C" w14:textId="77777777" w:rsidR="00CB7208" w:rsidRPr="00FD030A" w:rsidRDefault="00CB7208" w:rsidP="00711C83">
            <w:pPr>
              <w:jc w:val="right"/>
              <w:rPr>
                <w:rFonts w:ascii="Times New Roman" w:hAnsi="Times New Roman"/>
              </w:rPr>
            </w:pPr>
          </w:p>
        </w:tc>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04EED9F" w14:textId="77777777" w:rsidR="00CB7208" w:rsidRPr="00FD030A" w:rsidRDefault="00CB7208" w:rsidP="00711C83">
            <w:pPr>
              <w:rPr>
                <w:rFonts w:ascii="Times New Roman" w:hAnsi="Times New Roman"/>
              </w:rPr>
            </w:pPr>
            <w:r w:rsidRPr="00FD030A">
              <w:rPr>
                <w:rFonts w:ascii="Times New Roman" w:hAnsi="Times New Roman"/>
              </w:rPr>
              <w:t>Prop. Identification</w:t>
            </w:r>
          </w:p>
        </w:tc>
        <w:tc>
          <w:tcPr>
            <w:tcW w:w="1300" w:type="dxa"/>
            <w:tcBorders>
              <w:top w:val="nil"/>
              <w:left w:val="nil"/>
              <w:bottom w:val="single" w:sz="4" w:space="0" w:color="auto"/>
              <w:right w:val="single" w:sz="4" w:space="0" w:color="auto"/>
            </w:tcBorders>
            <w:shd w:val="clear" w:color="auto" w:fill="auto"/>
            <w:noWrap/>
            <w:vAlign w:val="bottom"/>
            <w:hideMark/>
          </w:tcPr>
          <w:p w14:paraId="4EFEE03A" w14:textId="77777777" w:rsidR="00CB7208" w:rsidRPr="00FD030A" w:rsidRDefault="00CB7208" w:rsidP="00711C83">
            <w:pPr>
              <w:jc w:val="center"/>
              <w:rPr>
                <w:rFonts w:ascii="Times New Roman" w:hAnsi="Times New Roman"/>
              </w:rPr>
            </w:pPr>
            <w:r w:rsidRPr="00FD030A">
              <w:rPr>
                <w:rFonts w:ascii="Times New Roman" w:hAnsi="Times New Roman"/>
              </w:rPr>
              <w:t>801</w:t>
            </w:r>
          </w:p>
        </w:tc>
        <w:tc>
          <w:tcPr>
            <w:tcW w:w="3880" w:type="dxa"/>
            <w:tcBorders>
              <w:top w:val="nil"/>
              <w:left w:val="nil"/>
              <w:bottom w:val="single" w:sz="4" w:space="0" w:color="auto"/>
              <w:right w:val="single" w:sz="4" w:space="0" w:color="auto"/>
            </w:tcBorders>
            <w:shd w:val="clear" w:color="auto" w:fill="auto"/>
            <w:noWrap/>
            <w:vAlign w:val="bottom"/>
            <w:hideMark/>
          </w:tcPr>
          <w:p w14:paraId="22ECF2DB" w14:textId="77777777" w:rsidR="00CB7208" w:rsidRPr="00FD030A" w:rsidRDefault="00CB7208" w:rsidP="00711C83">
            <w:pPr>
              <w:rPr>
                <w:rFonts w:ascii="Times New Roman" w:hAnsi="Times New Roman"/>
              </w:rPr>
            </w:pPr>
            <w:r w:rsidRPr="00FD030A">
              <w:rPr>
                <w:rFonts w:ascii="Times New Roman" w:hAnsi="Times New Roman"/>
              </w:rPr>
              <w:t xml:space="preserve">Rock Monuments - Rebuild/Repair   </w:t>
            </w:r>
          </w:p>
        </w:tc>
        <w:tc>
          <w:tcPr>
            <w:tcW w:w="1300" w:type="dxa"/>
            <w:tcBorders>
              <w:top w:val="nil"/>
              <w:left w:val="nil"/>
              <w:bottom w:val="single" w:sz="4" w:space="0" w:color="auto"/>
              <w:right w:val="single" w:sz="4" w:space="0" w:color="auto"/>
            </w:tcBorders>
            <w:shd w:val="clear" w:color="auto" w:fill="auto"/>
            <w:noWrap/>
            <w:vAlign w:val="bottom"/>
            <w:hideMark/>
          </w:tcPr>
          <w:p w14:paraId="772D709B" w14:textId="77777777" w:rsidR="00CB7208" w:rsidRPr="00FD030A" w:rsidRDefault="00CB7208" w:rsidP="00711C83">
            <w:pPr>
              <w:rPr>
                <w:rFonts w:ascii="Times New Roman" w:hAnsi="Times New Roman"/>
              </w:rPr>
            </w:pPr>
            <w:r w:rsidRPr="00FD030A">
              <w:rPr>
                <w:rFonts w:ascii="Times New Roman" w:hAnsi="Times New Roman"/>
              </w:rPr>
              <w:t>$11,918</w:t>
            </w:r>
          </w:p>
        </w:tc>
        <w:tc>
          <w:tcPr>
            <w:tcW w:w="1310" w:type="dxa"/>
            <w:tcBorders>
              <w:top w:val="nil"/>
              <w:left w:val="nil"/>
              <w:bottom w:val="single" w:sz="4" w:space="0" w:color="auto"/>
              <w:right w:val="single" w:sz="8" w:space="0" w:color="auto"/>
            </w:tcBorders>
            <w:shd w:val="clear" w:color="auto" w:fill="auto"/>
            <w:noWrap/>
            <w:vAlign w:val="bottom"/>
          </w:tcPr>
          <w:p w14:paraId="2545DB3A" w14:textId="77777777" w:rsidR="00CB7208" w:rsidRPr="00FD030A" w:rsidRDefault="00CB7208" w:rsidP="00711C83">
            <w:pPr>
              <w:jc w:val="right"/>
              <w:rPr>
                <w:rFonts w:ascii="Times New Roman" w:hAnsi="Times New Roman"/>
              </w:rPr>
            </w:pPr>
            <w:r w:rsidRPr="00FD030A">
              <w:rPr>
                <w:rFonts w:ascii="Times New Roman" w:hAnsi="Times New Roman"/>
              </w:rPr>
              <w:t>$13,824</w:t>
            </w:r>
          </w:p>
        </w:tc>
      </w:tr>
      <w:tr w:rsidR="00764B08" w:rsidRPr="00FD030A" w14:paraId="227556FB" w14:textId="77777777" w:rsidTr="00711C83">
        <w:trPr>
          <w:trHeight w:val="320"/>
        </w:trPr>
        <w:tc>
          <w:tcPr>
            <w:tcW w:w="222" w:type="dxa"/>
            <w:tcBorders>
              <w:top w:val="nil"/>
              <w:left w:val="nil"/>
              <w:bottom w:val="nil"/>
              <w:right w:val="nil"/>
            </w:tcBorders>
            <w:shd w:val="clear" w:color="auto" w:fill="auto"/>
            <w:noWrap/>
            <w:vAlign w:val="bottom"/>
            <w:hideMark/>
          </w:tcPr>
          <w:p w14:paraId="5E7FE2E7" w14:textId="77777777" w:rsidR="00CB7208" w:rsidRPr="00FD030A" w:rsidRDefault="00CB7208" w:rsidP="00711C83">
            <w:pPr>
              <w:jc w:val="right"/>
              <w:rPr>
                <w:rFonts w:ascii="Times New Roman" w:hAnsi="Times New Roman"/>
              </w:rPr>
            </w:pPr>
          </w:p>
        </w:tc>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6B30A8AF" w14:textId="77777777" w:rsidR="00CB7208" w:rsidRPr="00FD030A" w:rsidRDefault="00CB7208" w:rsidP="00711C83">
            <w:pPr>
              <w:rPr>
                <w:rFonts w:ascii="Times New Roman" w:hAnsi="Times New Roman"/>
              </w:rPr>
            </w:pPr>
            <w:r w:rsidRPr="00FD030A">
              <w:rPr>
                <w:rFonts w:ascii="Times New Roman" w:hAnsi="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C42993" w14:textId="77777777" w:rsidR="00CB7208" w:rsidRPr="00FD030A" w:rsidRDefault="00CB7208" w:rsidP="00711C83">
            <w:pPr>
              <w:jc w:val="center"/>
              <w:rPr>
                <w:rFonts w:ascii="Times New Roman" w:hAnsi="Times New Roman"/>
              </w:rPr>
            </w:pPr>
            <w:r w:rsidRPr="00FD030A">
              <w:rPr>
                <w:rFonts w:ascii="Times New Roman" w:hAnsi="Times New Roman"/>
              </w:rPr>
              <w:t>801</w:t>
            </w:r>
          </w:p>
        </w:tc>
        <w:tc>
          <w:tcPr>
            <w:tcW w:w="3880" w:type="dxa"/>
            <w:tcBorders>
              <w:top w:val="nil"/>
              <w:left w:val="nil"/>
              <w:bottom w:val="single" w:sz="4" w:space="0" w:color="auto"/>
              <w:right w:val="single" w:sz="4" w:space="0" w:color="auto"/>
            </w:tcBorders>
            <w:shd w:val="clear" w:color="auto" w:fill="auto"/>
            <w:noWrap/>
            <w:vAlign w:val="bottom"/>
            <w:hideMark/>
          </w:tcPr>
          <w:p w14:paraId="347BCABD" w14:textId="77777777" w:rsidR="00CB7208" w:rsidRPr="00FD030A" w:rsidRDefault="00CB7208" w:rsidP="00711C83">
            <w:pPr>
              <w:rPr>
                <w:rFonts w:ascii="Times New Roman" w:hAnsi="Times New Roman"/>
              </w:rPr>
            </w:pPr>
            <w:r w:rsidRPr="00FD030A">
              <w:rPr>
                <w:rFonts w:ascii="Times New Roman" w:hAnsi="Times New Roman"/>
              </w:rPr>
              <w:t>Wood Entrance Sign - Replace</w:t>
            </w:r>
          </w:p>
        </w:tc>
        <w:tc>
          <w:tcPr>
            <w:tcW w:w="1300" w:type="dxa"/>
            <w:tcBorders>
              <w:top w:val="nil"/>
              <w:left w:val="nil"/>
              <w:bottom w:val="single" w:sz="4" w:space="0" w:color="auto"/>
              <w:right w:val="single" w:sz="4" w:space="0" w:color="auto"/>
            </w:tcBorders>
            <w:shd w:val="clear" w:color="auto" w:fill="auto"/>
            <w:noWrap/>
            <w:vAlign w:val="bottom"/>
            <w:hideMark/>
          </w:tcPr>
          <w:p w14:paraId="0C1D8270" w14:textId="77777777" w:rsidR="00CB7208" w:rsidRPr="00FD030A" w:rsidRDefault="00CB7208" w:rsidP="00711C83">
            <w:pPr>
              <w:rPr>
                <w:rFonts w:ascii="Times New Roman" w:hAnsi="Times New Roman"/>
              </w:rPr>
            </w:pPr>
            <w:r w:rsidRPr="00FD030A">
              <w:rPr>
                <w:rFonts w:ascii="Times New Roman" w:hAnsi="Times New Roman"/>
              </w:rPr>
              <w:t>$2,460</w:t>
            </w:r>
          </w:p>
        </w:tc>
        <w:tc>
          <w:tcPr>
            <w:tcW w:w="1310" w:type="dxa"/>
            <w:tcBorders>
              <w:top w:val="nil"/>
              <w:left w:val="nil"/>
              <w:bottom w:val="single" w:sz="4" w:space="0" w:color="auto"/>
              <w:right w:val="single" w:sz="8" w:space="0" w:color="auto"/>
            </w:tcBorders>
            <w:shd w:val="clear" w:color="auto" w:fill="auto"/>
            <w:noWrap/>
            <w:vAlign w:val="bottom"/>
          </w:tcPr>
          <w:p w14:paraId="6321CAFE" w14:textId="77777777" w:rsidR="00CB7208" w:rsidRPr="00FD030A" w:rsidRDefault="00CB7208" w:rsidP="00711C83">
            <w:pPr>
              <w:jc w:val="right"/>
              <w:rPr>
                <w:rFonts w:ascii="Times New Roman" w:hAnsi="Times New Roman"/>
              </w:rPr>
            </w:pPr>
            <w:r w:rsidRPr="00FD030A">
              <w:rPr>
                <w:rFonts w:ascii="Times New Roman" w:hAnsi="Times New Roman"/>
              </w:rPr>
              <w:t>$2,853</w:t>
            </w:r>
          </w:p>
        </w:tc>
      </w:tr>
      <w:tr w:rsidR="00764B08" w:rsidRPr="00FD030A" w14:paraId="17703083" w14:textId="77777777" w:rsidTr="00711C83">
        <w:trPr>
          <w:trHeight w:val="320"/>
        </w:trPr>
        <w:tc>
          <w:tcPr>
            <w:tcW w:w="222" w:type="dxa"/>
            <w:tcBorders>
              <w:top w:val="nil"/>
              <w:left w:val="nil"/>
              <w:bottom w:val="nil"/>
              <w:right w:val="nil"/>
            </w:tcBorders>
            <w:shd w:val="clear" w:color="auto" w:fill="auto"/>
            <w:noWrap/>
            <w:vAlign w:val="bottom"/>
            <w:hideMark/>
          </w:tcPr>
          <w:p w14:paraId="0A969375" w14:textId="77777777" w:rsidR="00CB7208" w:rsidRPr="00FD030A" w:rsidRDefault="00CB7208" w:rsidP="00711C83">
            <w:pPr>
              <w:jc w:val="right"/>
              <w:rPr>
                <w:rFonts w:ascii="Times New Roman" w:hAnsi="Times New Roman"/>
              </w:rPr>
            </w:pPr>
          </w:p>
        </w:tc>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4DA3B2CA" w14:textId="77777777" w:rsidR="00CB7208" w:rsidRPr="00FD030A" w:rsidRDefault="00CB7208" w:rsidP="00711C83">
            <w:pPr>
              <w:rPr>
                <w:rFonts w:ascii="Times New Roman" w:hAnsi="Times New Roman"/>
              </w:rPr>
            </w:pPr>
            <w:r w:rsidRPr="00FD030A">
              <w:rPr>
                <w:rFonts w:ascii="Times New Roman" w:hAnsi="Times New Roman"/>
              </w:rPr>
              <w:t xml:space="preserve">Irrigation System </w:t>
            </w:r>
          </w:p>
        </w:tc>
        <w:tc>
          <w:tcPr>
            <w:tcW w:w="1300" w:type="dxa"/>
            <w:tcBorders>
              <w:top w:val="nil"/>
              <w:left w:val="nil"/>
              <w:bottom w:val="single" w:sz="4" w:space="0" w:color="auto"/>
              <w:right w:val="single" w:sz="4" w:space="0" w:color="auto"/>
            </w:tcBorders>
            <w:shd w:val="clear" w:color="auto" w:fill="auto"/>
            <w:noWrap/>
            <w:vAlign w:val="bottom"/>
            <w:hideMark/>
          </w:tcPr>
          <w:p w14:paraId="1C0ECD92" w14:textId="77777777" w:rsidR="00CB7208" w:rsidRPr="00FD030A" w:rsidRDefault="00CB7208" w:rsidP="00711C83">
            <w:pPr>
              <w:jc w:val="center"/>
              <w:rPr>
                <w:rFonts w:ascii="Times New Roman" w:hAnsi="Times New Roman"/>
              </w:rPr>
            </w:pPr>
            <w:r w:rsidRPr="00FD030A">
              <w:rPr>
                <w:rFonts w:ascii="Times New Roman" w:hAnsi="Times New Roman"/>
              </w:rPr>
              <w:t>1701</w:t>
            </w:r>
          </w:p>
        </w:tc>
        <w:tc>
          <w:tcPr>
            <w:tcW w:w="3880" w:type="dxa"/>
            <w:tcBorders>
              <w:top w:val="nil"/>
              <w:left w:val="nil"/>
              <w:bottom w:val="single" w:sz="4" w:space="0" w:color="auto"/>
              <w:right w:val="single" w:sz="4" w:space="0" w:color="auto"/>
            </w:tcBorders>
            <w:shd w:val="clear" w:color="auto" w:fill="auto"/>
            <w:noWrap/>
            <w:vAlign w:val="bottom"/>
            <w:hideMark/>
          </w:tcPr>
          <w:p w14:paraId="7EF119E0" w14:textId="77777777" w:rsidR="00CB7208" w:rsidRPr="00FD030A" w:rsidRDefault="00CB7208" w:rsidP="00711C83">
            <w:pPr>
              <w:rPr>
                <w:rFonts w:ascii="Times New Roman" w:hAnsi="Times New Roman"/>
              </w:rPr>
            </w:pPr>
            <w:r w:rsidRPr="00FD030A">
              <w:rPr>
                <w:rFonts w:ascii="Times New Roman" w:hAnsi="Times New Roman"/>
              </w:rPr>
              <w:t xml:space="preserve">Irrigation System - Repair/Rebuild </w:t>
            </w:r>
          </w:p>
        </w:tc>
        <w:tc>
          <w:tcPr>
            <w:tcW w:w="1300" w:type="dxa"/>
            <w:tcBorders>
              <w:top w:val="nil"/>
              <w:left w:val="nil"/>
              <w:bottom w:val="single" w:sz="4" w:space="0" w:color="auto"/>
              <w:right w:val="single" w:sz="4" w:space="0" w:color="auto"/>
            </w:tcBorders>
            <w:shd w:val="clear" w:color="auto" w:fill="auto"/>
            <w:noWrap/>
            <w:vAlign w:val="bottom"/>
            <w:hideMark/>
          </w:tcPr>
          <w:p w14:paraId="027A9D4A" w14:textId="77777777" w:rsidR="00CB7208" w:rsidRPr="00FD030A" w:rsidRDefault="00CB7208" w:rsidP="00711C83">
            <w:pPr>
              <w:rPr>
                <w:rFonts w:ascii="Times New Roman" w:hAnsi="Times New Roman"/>
              </w:rPr>
            </w:pPr>
            <w:r w:rsidRPr="00FD030A">
              <w:rPr>
                <w:rFonts w:ascii="Times New Roman" w:hAnsi="Times New Roman"/>
              </w:rPr>
              <w:t>$10,455</w:t>
            </w:r>
          </w:p>
        </w:tc>
        <w:tc>
          <w:tcPr>
            <w:tcW w:w="1310" w:type="dxa"/>
            <w:tcBorders>
              <w:top w:val="nil"/>
              <w:left w:val="nil"/>
              <w:bottom w:val="single" w:sz="4" w:space="0" w:color="auto"/>
              <w:right w:val="single" w:sz="8" w:space="0" w:color="auto"/>
            </w:tcBorders>
            <w:shd w:val="clear" w:color="auto" w:fill="auto"/>
            <w:noWrap/>
            <w:vAlign w:val="bottom"/>
          </w:tcPr>
          <w:p w14:paraId="34F0DD8D" w14:textId="77777777" w:rsidR="00CB7208" w:rsidRPr="00FD030A" w:rsidRDefault="00CB7208" w:rsidP="00711C83">
            <w:pPr>
              <w:jc w:val="right"/>
              <w:rPr>
                <w:rFonts w:ascii="Times New Roman" w:hAnsi="Times New Roman"/>
              </w:rPr>
            </w:pPr>
            <w:r w:rsidRPr="00FD030A">
              <w:rPr>
                <w:rFonts w:ascii="Times New Roman" w:hAnsi="Times New Roman"/>
              </w:rPr>
              <w:t>$12,128</w:t>
            </w:r>
          </w:p>
        </w:tc>
      </w:tr>
      <w:tr w:rsidR="00764B08" w:rsidRPr="00FD030A" w14:paraId="160DD549" w14:textId="77777777" w:rsidTr="00711C83">
        <w:trPr>
          <w:trHeight w:val="320"/>
        </w:trPr>
        <w:tc>
          <w:tcPr>
            <w:tcW w:w="222" w:type="dxa"/>
            <w:tcBorders>
              <w:top w:val="nil"/>
              <w:left w:val="nil"/>
              <w:bottom w:val="nil"/>
              <w:right w:val="nil"/>
            </w:tcBorders>
            <w:shd w:val="clear" w:color="auto" w:fill="auto"/>
            <w:noWrap/>
            <w:vAlign w:val="bottom"/>
            <w:hideMark/>
          </w:tcPr>
          <w:p w14:paraId="4601C43E" w14:textId="77777777" w:rsidR="00CB7208" w:rsidRPr="00FD030A" w:rsidRDefault="00CB7208" w:rsidP="00711C83">
            <w:pPr>
              <w:jc w:val="right"/>
              <w:rPr>
                <w:rFonts w:ascii="Times New Roman" w:hAnsi="Times New Roman"/>
              </w:rPr>
            </w:pPr>
          </w:p>
        </w:tc>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4CD25045" w14:textId="77777777" w:rsidR="00CB7208" w:rsidRPr="00FD030A" w:rsidRDefault="00CB7208" w:rsidP="00711C83">
            <w:pPr>
              <w:rPr>
                <w:rFonts w:ascii="Times New Roman" w:hAnsi="Times New Roman"/>
              </w:rPr>
            </w:pPr>
            <w:r w:rsidRPr="00FD030A">
              <w:rPr>
                <w:rFonts w:ascii="Times New Roman" w:hAnsi="Times New Roman"/>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E476D" w14:textId="77777777" w:rsidR="00CB7208" w:rsidRPr="00FD030A" w:rsidRDefault="00CB7208" w:rsidP="00711C83">
            <w:pPr>
              <w:jc w:val="center"/>
              <w:rPr>
                <w:rFonts w:ascii="Times New Roman" w:hAnsi="Times New Roman"/>
              </w:rPr>
            </w:pPr>
            <w:r w:rsidRPr="00FD030A">
              <w:rPr>
                <w:rFonts w:ascii="Times New Roman" w:hAnsi="Times New Roman"/>
              </w:rPr>
              <w:t>1703</w:t>
            </w:r>
          </w:p>
        </w:tc>
        <w:tc>
          <w:tcPr>
            <w:tcW w:w="3880" w:type="dxa"/>
            <w:tcBorders>
              <w:top w:val="nil"/>
              <w:left w:val="nil"/>
              <w:bottom w:val="single" w:sz="4" w:space="0" w:color="auto"/>
              <w:right w:val="single" w:sz="4" w:space="0" w:color="auto"/>
            </w:tcBorders>
            <w:shd w:val="clear" w:color="auto" w:fill="auto"/>
            <w:noWrap/>
            <w:vAlign w:val="bottom"/>
            <w:hideMark/>
          </w:tcPr>
          <w:p w14:paraId="2AE6EAB4" w14:textId="77777777" w:rsidR="00CB7208" w:rsidRPr="00FD030A" w:rsidRDefault="00CB7208" w:rsidP="00711C83">
            <w:pPr>
              <w:rPr>
                <w:rFonts w:ascii="Times New Roman" w:hAnsi="Times New Roman"/>
              </w:rPr>
            </w:pPr>
            <w:r w:rsidRPr="00FD030A">
              <w:rPr>
                <w:rFonts w:ascii="Times New Roman" w:hAnsi="Times New Roman"/>
              </w:rPr>
              <w:t xml:space="preserve">Irrigation Timeclocks - </w:t>
            </w:r>
            <w:r w:rsidRPr="00FD030A">
              <w:rPr>
                <w:rFonts w:ascii="Times New Roman" w:hAnsi="Times New Roman"/>
                <w:b/>
                <w:bCs/>
              </w:rPr>
              <w:t>Repair</w:t>
            </w:r>
            <w:r w:rsidRPr="00FD030A">
              <w:rPr>
                <w:rFonts w:ascii="Times New Roman" w:hAnsi="Times New Roman"/>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77C6C784" w14:textId="77777777" w:rsidR="00CB7208" w:rsidRPr="00FD030A" w:rsidRDefault="00CB7208" w:rsidP="00711C83">
            <w:pPr>
              <w:rPr>
                <w:rFonts w:ascii="Times New Roman" w:hAnsi="Times New Roman"/>
              </w:rPr>
            </w:pPr>
            <w:r w:rsidRPr="00FD030A">
              <w:rPr>
                <w:rFonts w:ascii="Times New Roman" w:hAnsi="Times New Roman"/>
              </w:rPr>
              <w:t>$4,983</w:t>
            </w:r>
          </w:p>
        </w:tc>
        <w:tc>
          <w:tcPr>
            <w:tcW w:w="1310" w:type="dxa"/>
            <w:tcBorders>
              <w:top w:val="nil"/>
              <w:left w:val="nil"/>
              <w:bottom w:val="single" w:sz="4" w:space="0" w:color="auto"/>
              <w:right w:val="single" w:sz="8" w:space="0" w:color="auto"/>
            </w:tcBorders>
            <w:shd w:val="clear" w:color="auto" w:fill="auto"/>
            <w:noWrap/>
            <w:vAlign w:val="bottom"/>
          </w:tcPr>
          <w:p w14:paraId="1FE101C6" w14:textId="77777777" w:rsidR="00CB7208" w:rsidRPr="00FD030A" w:rsidRDefault="00CB7208" w:rsidP="00711C83">
            <w:pPr>
              <w:jc w:val="right"/>
              <w:rPr>
                <w:rFonts w:ascii="Times New Roman" w:hAnsi="Times New Roman"/>
              </w:rPr>
            </w:pPr>
            <w:r w:rsidRPr="00FD030A">
              <w:rPr>
                <w:rFonts w:ascii="Times New Roman" w:hAnsi="Times New Roman"/>
              </w:rPr>
              <w:t>$1,000</w:t>
            </w:r>
          </w:p>
        </w:tc>
      </w:tr>
      <w:tr w:rsidR="00764B08" w:rsidRPr="00FD030A" w14:paraId="08CF664D" w14:textId="77777777" w:rsidTr="00711C83">
        <w:trPr>
          <w:trHeight w:val="340"/>
        </w:trPr>
        <w:tc>
          <w:tcPr>
            <w:tcW w:w="222" w:type="dxa"/>
            <w:tcBorders>
              <w:top w:val="nil"/>
              <w:left w:val="nil"/>
              <w:bottom w:val="nil"/>
              <w:right w:val="nil"/>
            </w:tcBorders>
            <w:shd w:val="clear" w:color="auto" w:fill="auto"/>
            <w:noWrap/>
            <w:vAlign w:val="bottom"/>
            <w:hideMark/>
          </w:tcPr>
          <w:p w14:paraId="2BBC0885" w14:textId="77777777" w:rsidR="00CB7208" w:rsidRPr="00FD030A" w:rsidRDefault="00CB7208" w:rsidP="00711C83">
            <w:pPr>
              <w:jc w:val="right"/>
              <w:rPr>
                <w:rFonts w:ascii="Times New Roman" w:hAnsi="Times New Roman"/>
              </w:rPr>
            </w:pPr>
          </w:p>
        </w:tc>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679F963A" w14:textId="77777777" w:rsidR="00CB7208" w:rsidRPr="00FD030A" w:rsidRDefault="00CB7208" w:rsidP="00711C83">
            <w:pPr>
              <w:rPr>
                <w:rFonts w:ascii="Times New Roman" w:hAnsi="Times New Roman"/>
              </w:rPr>
            </w:pPr>
            <w:r w:rsidRPr="00FD030A">
              <w:rPr>
                <w:rFonts w:ascii="Times New Roman" w:hAnsi="Times New Roman"/>
              </w:rPr>
              <w:t xml:space="preserve">Landscaping </w:t>
            </w:r>
          </w:p>
        </w:tc>
        <w:tc>
          <w:tcPr>
            <w:tcW w:w="1300" w:type="dxa"/>
            <w:tcBorders>
              <w:top w:val="nil"/>
              <w:left w:val="nil"/>
              <w:bottom w:val="single" w:sz="8" w:space="0" w:color="auto"/>
              <w:right w:val="single" w:sz="4" w:space="0" w:color="auto"/>
            </w:tcBorders>
            <w:shd w:val="clear" w:color="auto" w:fill="auto"/>
            <w:noWrap/>
            <w:vAlign w:val="bottom"/>
            <w:hideMark/>
          </w:tcPr>
          <w:p w14:paraId="70532CF2" w14:textId="77777777" w:rsidR="00CB7208" w:rsidRPr="00FD030A" w:rsidRDefault="00CB7208" w:rsidP="00711C83">
            <w:pPr>
              <w:jc w:val="center"/>
              <w:rPr>
                <w:rFonts w:ascii="Times New Roman" w:hAnsi="Times New Roman"/>
              </w:rPr>
            </w:pPr>
            <w:r w:rsidRPr="00FD030A">
              <w:rPr>
                <w:rFonts w:ascii="Times New Roman" w:hAnsi="Times New Roman"/>
              </w:rPr>
              <w:t>1804</w:t>
            </w:r>
          </w:p>
        </w:tc>
        <w:tc>
          <w:tcPr>
            <w:tcW w:w="3880" w:type="dxa"/>
            <w:tcBorders>
              <w:top w:val="nil"/>
              <w:left w:val="nil"/>
              <w:bottom w:val="single" w:sz="8" w:space="0" w:color="auto"/>
              <w:right w:val="single" w:sz="4" w:space="0" w:color="auto"/>
            </w:tcBorders>
            <w:shd w:val="clear" w:color="auto" w:fill="auto"/>
            <w:noWrap/>
            <w:vAlign w:val="bottom"/>
            <w:hideMark/>
          </w:tcPr>
          <w:p w14:paraId="41F0461C" w14:textId="77777777" w:rsidR="00CB7208" w:rsidRPr="00FD030A" w:rsidRDefault="00CB7208" w:rsidP="00711C83">
            <w:pPr>
              <w:rPr>
                <w:rFonts w:ascii="Times New Roman" w:hAnsi="Times New Roman"/>
              </w:rPr>
            </w:pPr>
            <w:r w:rsidRPr="00FD030A">
              <w:rPr>
                <w:rFonts w:ascii="Times New Roman" w:hAnsi="Times New Roman"/>
              </w:rPr>
              <w:t xml:space="preserve">Tree - Major Trimming/Replace </w:t>
            </w:r>
          </w:p>
        </w:tc>
        <w:tc>
          <w:tcPr>
            <w:tcW w:w="1300" w:type="dxa"/>
            <w:tcBorders>
              <w:top w:val="nil"/>
              <w:left w:val="nil"/>
              <w:bottom w:val="single" w:sz="8" w:space="0" w:color="auto"/>
              <w:right w:val="single" w:sz="4" w:space="0" w:color="auto"/>
            </w:tcBorders>
            <w:shd w:val="clear" w:color="auto" w:fill="auto"/>
            <w:noWrap/>
            <w:vAlign w:val="bottom"/>
            <w:hideMark/>
          </w:tcPr>
          <w:p w14:paraId="39BE864D" w14:textId="77777777" w:rsidR="00CB7208" w:rsidRPr="00FD030A" w:rsidRDefault="00CB7208" w:rsidP="00711C83">
            <w:pPr>
              <w:rPr>
                <w:rFonts w:ascii="Times New Roman" w:hAnsi="Times New Roman"/>
              </w:rPr>
            </w:pPr>
            <w:r w:rsidRPr="00FD030A">
              <w:rPr>
                <w:rFonts w:ascii="Times New Roman" w:hAnsi="Times New Roman"/>
              </w:rPr>
              <w:t>$2,614</w:t>
            </w:r>
          </w:p>
        </w:tc>
        <w:tc>
          <w:tcPr>
            <w:tcW w:w="1310" w:type="dxa"/>
            <w:tcBorders>
              <w:top w:val="nil"/>
              <w:left w:val="nil"/>
              <w:bottom w:val="single" w:sz="8" w:space="0" w:color="auto"/>
              <w:right w:val="single" w:sz="8" w:space="0" w:color="auto"/>
            </w:tcBorders>
            <w:shd w:val="clear" w:color="auto" w:fill="auto"/>
            <w:noWrap/>
            <w:vAlign w:val="bottom"/>
          </w:tcPr>
          <w:p w14:paraId="5D33018D" w14:textId="77777777" w:rsidR="00CB7208" w:rsidRPr="00FD030A" w:rsidRDefault="00CB7208" w:rsidP="00711C83">
            <w:pPr>
              <w:jc w:val="right"/>
              <w:rPr>
                <w:rFonts w:ascii="Times New Roman" w:hAnsi="Times New Roman"/>
              </w:rPr>
            </w:pPr>
            <w:r w:rsidRPr="00FD030A">
              <w:rPr>
                <w:rFonts w:ascii="Times New Roman" w:hAnsi="Times New Roman"/>
              </w:rPr>
              <w:t>$3,032</w:t>
            </w:r>
          </w:p>
        </w:tc>
      </w:tr>
      <w:tr w:rsidR="00764B08" w:rsidRPr="00FD030A" w14:paraId="5CC1AE2E" w14:textId="77777777" w:rsidTr="00711C83">
        <w:trPr>
          <w:trHeight w:val="340"/>
        </w:trPr>
        <w:tc>
          <w:tcPr>
            <w:tcW w:w="222" w:type="dxa"/>
            <w:tcBorders>
              <w:top w:val="nil"/>
              <w:left w:val="nil"/>
              <w:bottom w:val="nil"/>
              <w:right w:val="nil"/>
            </w:tcBorders>
            <w:shd w:val="clear" w:color="auto" w:fill="auto"/>
            <w:noWrap/>
            <w:vAlign w:val="bottom"/>
            <w:hideMark/>
          </w:tcPr>
          <w:p w14:paraId="179456EA" w14:textId="77777777" w:rsidR="00CB7208" w:rsidRPr="00FD030A" w:rsidRDefault="00CB7208" w:rsidP="00711C83">
            <w:pPr>
              <w:jc w:val="right"/>
              <w:rPr>
                <w:rFonts w:ascii="Times New Roman" w:hAnsi="Times New Roman"/>
              </w:rPr>
            </w:pPr>
          </w:p>
        </w:tc>
        <w:tc>
          <w:tcPr>
            <w:tcW w:w="2020" w:type="dxa"/>
            <w:tcBorders>
              <w:top w:val="nil"/>
              <w:left w:val="nil"/>
              <w:bottom w:val="nil"/>
              <w:right w:val="nil"/>
            </w:tcBorders>
            <w:shd w:val="clear" w:color="auto" w:fill="auto"/>
            <w:noWrap/>
            <w:vAlign w:val="bottom"/>
            <w:hideMark/>
          </w:tcPr>
          <w:p w14:paraId="30D718AA" w14:textId="77777777" w:rsidR="00CB7208" w:rsidRPr="00FD030A" w:rsidRDefault="00CB7208" w:rsidP="00711C83">
            <w:pPr>
              <w:rPr>
                <w:rFonts w:ascii="Times New Roman" w:hAnsi="Times New Roman"/>
              </w:rPr>
            </w:pPr>
          </w:p>
        </w:tc>
        <w:tc>
          <w:tcPr>
            <w:tcW w:w="1300" w:type="dxa"/>
            <w:tcBorders>
              <w:top w:val="nil"/>
              <w:left w:val="nil"/>
              <w:bottom w:val="nil"/>
              <w:right w:val="nil"/>
            </w:tcBorders>
            <w:shd w:val="clear" w:color="auto" w:fill="auto"/>
            <w:noWrap/>
            <w:vAlign w:val="bottom"/>
            <w:hideMark/>
          </w:tcPr>
          <w:p w14:paraId="46D9FA70" w14:textId="77777777" w:rsidR="00CB7208" w:rsidRPr="00FD030A" w:rsidRDefault="00CB7208" w:rsidP="00711C83">
            <w:pPr>
              <w:rPr>
                <w:rFonts w:ascii="Times New Roman" w:hAnsi="Times New Roman"/>
              </w:rPr>
            </w:pPr>
          </w:p>
        </w:tc>
        <w:tc>
          <w:tcPr>
            <w:tcW w:w="3880" w:type="dxa"/>
            <w:tcBorders>
              <w:top w:val="nil"/>
              <w:left w:val="nil"/>
              <w:bottom w:val="nil"/>
              <w:right w:val="nil"/>
            </w:tcBorders>
            <w:shd w:val="clear" w:color="auto" w:fill="auto"/>
            <w:noWrap/>
            <w:vAlign w:val="bottom"/>
            <w:hideMark/>
          </w:tcPr>
          <w:p w14:paraId="33697BDF" w14:textId="77777777" w:rsidR="00CB7208" w:rsidRPr="00FD030A" w:rsidRDefault="00CB7208" w:rsidP="00711C83">
            <w:pPr>
              <w:jc w:val="center"/>
              <w:rPr>
                <w:rFonts w:ascii="Times New Roman" w:hAnsi="Times New Roman"/>
              </w:rPr>
            </w:pPr>
          </w:p>
        </w:tc>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70C1E40A" w14:textId="77777777" w:rsidR="00CB7208" w:rsidRPr="00FD030A" w:rsidRDefault="00CB7208" w:rsidP="00711C83">
            <w:pPr>
              <w:rPr>
                <w:rFonts w:ascii="Times New Roman" w:hAnsi="Times New Roman"/>
                <w:b/>
                <w:bCs/>
              </w:rPr>
            </w:pPr>
            <w:r w:rsidRPr="00FD030A">
              <w:rPr>
                <w:rFonts w:ascii="Times New Roman" w:hAnsi="Times New Roman"/>
                <w:b/>
                <w:bCs/>
              </w:rPr>
              <w:t>$47,082</w:t>
            </w:r>
          </w:p>
        </w:tc>
        <w:tc>
          <w:tcPr>
            <w:tcW w:w="1310" w:type="dxa"/>
            <w:tcBorders>
              <w:top w:val="nil"/>
              <w:left w:val="nil"/>
              <w:bottom w:val="single" w:sz="8" w:space="0" w:color="auto"/>
              <w:right w:val="single" w:sz="8" w:space="0" w:color="auto"/>
            </w:tcBorders>
            <w:shd w:val="clear" w:color="auto" w:fill="auto"/>
            <w:noWrap/>
            <w:vAlign w:val="bottom"/>
          </w:tcPr>
          <w:p w14:paraId="59563F27" w14:textId="77777777" w:rsidR="00CB7208" w:rsidRPr="00FD030A" w:rsidRDefault="00CB7208" w:rsidP="00711C83">
            <w:pPr>
              <w:jc w:val="right"/>
              <w:rPr>
                <w:rFonts w:ascii="Times New Roman" w:hAnsi="Times New Roman"/>
                <w:b/>
                <w:bCs/>
              </w:rPr>
            </w:pPr>
            <w:r w:rsidRPr="00FD030A">
              <w:rPr>
                <w:rFonts w:ascii="Times New Roman" w:hAnsi="Times New Roman"/>
              </w:rPr>
              <w:t>$49,833</w:t>
            </w:r>
          </w:p>
        </w:tc>
      </w:tr>
    </w:tbl>
    <w:p w14:paraId="0D4413F3" w14:textId="77777777" w:rsidR="00CB7208" w:rsidRPr="00FD030A" w:rsidRDefault="00CB7208" w:rsidP="00CB7208">
      <w:pPr>
        <w:pStyle w:val="NormalWeb"/>
        <w:spacing w:before="0" w:beforeAutospacing="0" w:after="0" w:afterAutospacing="0"/>
        <w:rPr>
          <w:b/>
          <w:iCs/>
          <w:sz w:val="20"/>
          <w:szCs w:val="20"/>
        </w:rPr>
      </w:pPr>
    </w:p>
    <w:p w14:paraId="07BE00B6" w14:textId="77777777" w:rsidR="00CB7208" w:rsidRPr="00FD030A" w:rsidRDefault="00CB7208" w:rsidP="00CB7208">
      <w:pPr>
        <w:pStyle w:val="NormalWeb"/>
        <w:spacing w:before="0" w:beforeAutospacing="0" w:after="0" w:afterAutospacing="0"/>
        <w:ind w:left="1440"/>
        <w:rPr>
          <w:b/>
          <w:sz w:val="20"/>
          <w:szCs w:val="20"/>
        </w:rPr>
      </w:pPr>
      <w:r w:rsidRPr="00FD030A">
        <w:rPr>
          <w:b/>
          <w:sz w:val="20"/>
          <w:szCs w:val="20"/>
        </w:rPr>
        <w:t xml:space="preserve">Summary of Masters Club HOA – </w:t>
      </w:r>
      <w:r w:rsidRPr="00FD030A">
        <w:rPr>
          <w:b/>
          <w:sz w:val="20"/>
          <w:szCs w:val="20"/>
        </w:rPr>
        <w:tab/>
      </w:r>
      <w:r w:rsidRPr="00FD030A">
        <w:rPr>
          <w:b/>
          <w:sz w:val="20"/>
          <w:szCs w:val="20"/>
        </w:rPr>
        <w:tab/>
      </w:r>
      <w:r w:rsidRPr="00FD030A">
        <w:rPr>
          <w:b/>
          <w:sz w:val="20"/>
          <w:szCs w:val="20"/>
        </w:rPr>
        <w:tab/>
        <w:t xml:space="preserve">Common Areas ID # - 08055 </w:t>
      </w:r>
    </w:p>
    <w:p w14:paraId="1F2DF8C5" w14:textId="77777777" w:rsidR="00CB7208" w:rsidRPr="00FD030A" w:rsidRDefault="00CB7208" w:rsidP="00CB7208">
      <w:pPr>
        <w:pStyle w:val="NormalWeb"/>
        <w:spacing w:before="0" w:beforeAutospacing="0" w:after="0" w:afterAutospacing="0"/>
        <w:ind w:left="1440"/>
        <w:rPr>
          <w:b/>
          <w:sz w:val="20"/>
          <w:szCs w:val="20"/>
        </w:rPr>
      </w:pPr>
    </w:p>
    <w:p w14:paraId="41AD6F50" w14:textId="561E8648" w:rsidR="00CB7208" w:rsidRPr="00FD030A" w:rsidRDefault="00CB7208" w:rsidP="00CB7208">
      <w:pPr>
        <w:pStyle w:val="NormalWeb"/>
        <w:spacing w:before="0" w:beforeAutospacing="0" w:after="0" w:afterAutospacing="0"/>
        <w:ind w:left="1440"/>
        <w:rPr>
          <w:sz w:val="20"/>
          <w:szCs w:val="20"/>
        </w:rPr>
      </w:pPr>
      <w:r w:rsidRPr="00FD030A">
        <w:rPr>
          <w:sz w:val="20"/>
          <w:szCs w:val="20"/>
        </w:rPr>
        <w:t xml:space="preserve">Reported Starting Balance as of November 2022 – </w:t>
      </w:r>
      <w:r w:rsidRPr="00FD030A">
        <w:rPr>
          <w:sz w:val="20"/>
          <w:szCs w:val="20"/>
        </w:rPr>
        <w:tab/>
      </w:r>
      <w:r w:rsidRPr="00FD030A">
        <w:rPr>
          <w:sz w:val="20"/>
          <w:szCs w:val="20"/>
        </w:rPr>
        <w:tab/>
      </w:r>
      <w:r w:rsidR="00FD030A">
        <w:rPr>
          <w:sz w:val="20"/>
          <w:szCs w:val="20"/>
        </w:rPr>
        <w:tab/>
      </w:r>
      <w:r w:rsidRPr="00FD030A">
        <w:rPr>
          <w:sz w:val="20"/>
          <w:szCs w:val="20"/>
        </w:rPr>
        <w:t>$50,000</w:t>
      </w:r>
    </w:p>
    <w:p w14:paraId="3594306C" w14:textId="64041FB0" w:rsidR="00CB7208" w:rsidRPr="00FD030A" w:rsidRDefault="00CB7208" w:rsidP="00CB7208">
      <w:pPr>
        <w:pStyle w:val="NormalWeb"/>
        <w:spacing w:before="0" w:beforeAutospacing="0" w:after="0" w:afterAutospacing="0"/>
        <w:ind w:left="1440"/>
        <w:rPr>
          <w:sz w:val="20"/>
          <w:szCs w:val="20"/>
        </w:rPr>
      </w:pPr>
      <w:r w:rsidRPr="00FD030A">
        <w:rPr>
          <w:sz w:val="20"/>
          <w:szCs w:val="20"/>
        </w:rPr>
        <w:t xml:space="preserve">Ideal Reserve Balance as of November 2022 – </w:t>
      </w:r>
      <w:r w:rsidRPr="00FD030A">
        <w:rPr>
          <w:sz w:val="20"/>
          <w:szCs w:val="20"/>
        </w:rPr>
        <w:tab/>
      </w:r>
      <w:r w:rsidRPr="00FD030A">
        <w:rPr>
          <w:sz w:val="20"/>
          <w:szCs w:val="20"/>
        </w:rPr>
        <w:tab/>
      </w:r>
      <w:r w:rsidRPr="00FD030A">
        <w:rPr>
          <w:sz w:val="20"/>
          <w:szCs w:val="20"/>
        </w:rPr>
        <w:tab/>
        <w:t>$49,833</w:t>
      </w:r>
    </w:p>
    <w:p w14:paraId="11126957" w14:textId="0D409355" w:rsidR="00CB7208" w:rsidRPr="00FD030A" w:rsidRDefault="00CB7208" w:rsidP="00CB7208">
      <w:pPr>
        <w:pStyle w:val="NormalWeb"/>
        <w:spacing w:before="0" w:beforeAutospacing="0" w:after="0" w:afterAutospacing="0"/>
        <w:ind w:left="1440"/>
        <w:rPr>
          <w:sz w:val="20"/>
          <w:szCs w:val="20"/>
        </w:rPr>
      </w:pPr>
      <w:r w:rsidRPr="00FD030A">
        <w:rPr>
          <w:sz w:val="20"/>
          <w:szCs w:val="20"/>
        </w:rPr>
        <w:t xml:space="preserve">Percent Funded as of November 2022 – </w:t>
      </w:r>
      <w:r w:rsidRPr="00FD030A">
        <w:rPr>
          <w:sz w:val="20"/>
          <w:szCs w:val="20"/>
        </w:rPr>
        <w:tab/>
      </w:r>
      <w:r w:rsidRPr="00FD030A">
        <w:rPr>
          <w:sz w:val="20"/>
          <w:szCs w:val="20"/>
        </w:rPr>
        <w:tab/>
      </w:r>
      <w:r w:rsidRPr="00FD030A">
        <w:rPr>
          <w:sz w:val="20"/>
          <w:szCs w:val="20"/>
        </w:rPr>
        <w:tab/>
      </w:r>
      <w:r w:rsidRPr="00FD030A">
        <w:rPr>
          <w:sz w:val="20"/>
          <w:szCs w:val="20"/>
        </w:rPr>
        <w:tab/>
        <w:t>100%</w:t>
      </w:r>
    </w:p>
    <w:p w14:paraId="0A5FFABC" w14:textId="6C126E64" w:rsidR="00CB7208" w:rsidRPr="00FD030A" w:rsidRDefault="00CB7208" w:rsidP="00CB7208">
      <w:pPr>
        <w:pStyle w:val="NormalWeb"/>
        <w:spacing w:before="0" w:beforeAutospacing="0" w:after="0" w:afterAutospacing="0"/>
        <w:ind w:left="1440"/>
        <w:rPr>
          <w:sz w:val="20"/>
          <w:szCs w:val="20"/>
        </w:rPr>
      </w:pPr>
      <w:r w:rsidRPr="00FD030A">
        <w:rPr>
          <w:sz w:val="20"/>
          <w:szCs w:val="20"/>
        </w:rPr>
        <w:t xml:space="preserve">Recommended Reserve Allocation (per month) – </w:t>
      </w:r>
      <w:r w:rsidRPr="00FD030A">
        <w:rPr>
          <w:sz w:val="20"/>
          <w:szCs w:val="20"/>
        </w:rPr>
        <w:tab/>
      </w:r>
      <w:r w:rsidRPr="00FD030A">
        <w:rPr>
          <w:sz w:val="20"/>
          <w:szCs w:val="20"/>
        </w:rPr>
        <w:tab/>
      </w:r>
      <w:r w:rsidR="00FD030A">
        <w:rPr>
          <w:sz w:val="20"/>
          <w:szCs w:val="20"/>
        </w:rPr>
        <w:tab/>
      </w:r>
      <w:r w:rsidRPr="00FD030A">
        <w:rPr>
          <w:sz w:val="20"/>
          <w:szCs w:val="20"/>
        </w:rPr>
        <w:t>$0</w:t>
      </w:r>
    </w:p>
    <w:p w14:paraId="1F22C6C1" w14:textId="77777777" w:rsidR="00CB7208" w:rsidRPr="00FD030A" w:rsidRDefault="00CB7208" w:rsidP="00CB7208">
      <w:pPr>
        <w:pStyle w:val="NormalWeb"/>
        <w:spacing w:before="0" w:beforeAutospacing="0" w:after="0" w:afterAutospacing="0"/>
        <w:ind w:left="1440"/>
        <w:rPr>
          <w:sz w:val="20"/>
          <w:szCs w:val="20"/>
        </w:rPr>
      </w:pPr>
      <w:r w:rsidRPr="00FD030A">
        <w:rPr>
          <w:sz w:val="20"/>
          <w:szCs w:val="20"/>
        </w:rPr>
        <w:t xml:space="preserve">Recommended Special Assessment - </w:t>
      </w:r>
      <w:r w:rsidRPr="00FD030A">
        <w:rPr>
          <w:sz w:val="20"/>
          <w:szCs w:val="20"/>
        </w:rPr>
        <w:tab/>
      </w:r>
      <w:r w:rsidRPr="00FD030A">
        <w:rPr>
          <w:sz w:val="20"/>
          <w:szCs w:val="20"/>
        </w:rPr>
        <w:tab/>
      </w:r>
      <w:r w:rsidRPr="00FD030A">
        <w:rPr>
          <w:sz w:val="20"/>
          <w:szCs w:val="20"/>
        </w:rPr>
        <w:tab/>
      </w:r>
      <w:r w:rsidRPr="00FD030A">
        <w:rPr>
          <w:sz w:val="20"/>
          <w:szCs w:val="20"/>
        </w:rPr>
        <w:tab/>
        <w:t xml:space="preserve">$0 </w:t>
      </w:r>
    </w:p>
    <w:p w14:paraId="142FA665" w14:textId="77777777" w:rsidR="00CB7208" w:rsidRPr="00FD030A" w:rsidRDefault="00CB7208" w:rsidP="00CB7208">
      <w:pPr>
        <w:pStyle w:val="NormalWeb"/>
        <w:spacing w:before="0" w:beforeAutospacing="0" w:after="0" w:afterAutospacing="0"/>
        <w:ind w:left="1440"/>
        <w:rPr>
          <w:sz w:val="20"/>
          <w:szCs w:val="20"/>
        </w:rPr>
      </w:pPr>
    </w:p>
    <w:p w14:paraId="030F20B9" w14:textId="6CFCD7E3" w:rsidR="00CB7208" w:rsidRPr="00FD030A" w:rsidRDefault="00CB7208" w:rsidP="00CB7208">
      <w:pPr>
        <w:pStyle w:val="NormalWeb"/>
        <w:spacing w:before="0" w:beforeAutospacing="0" w:after="0" w:afterAutospacing="0"/>
        <w:ind w:left="1440"/>
        <w:rPr>
          <w:sz w:val="20"/>
          <w:szCs w:val="20"/>
        </w:rPr>
      </w:pPr>
      <w:r w:rsidRPr="00FD030A">
        <w:rPr>
          <w:sz w:val="20"/>
          <w:szCs w:val="20"/>
        </w:rPr>
        <w:t xml:space="preserve">In comparing the projected balance of $50,000 versus the ideal Reserve Balance of $49,833, we find the Association Reserve fund to be in a slight surplus ($49,833 vs $50,000) This indicates that a little more money has been set aside than needed. As a result, we recommend </w:t>
      </w:r>
      <w:r w:rsidRPr="00FD030A">
        <w:rPr>
          <w:iCs/>
          <w:sz w:val="20"/>
          <w:szCs w:val="20"/>
        </w:rPr>
        <w:t xml:space="preserve">$0 be allocated per month to </w:t>
      </w:r>
      <w:r w:rsidRPr="00FD030A">
        <w:rPr>
          <w:sz w:val="20"/>
          <w:szCs w:val="20"/>
        </w:rPr>
        <w:t xml:space="preserve">the Reserve. Please keep in mind that we are not recommending a decrease of the association dues given the slight surplus. By following the recommendation, the plan will be funded at an ideal position (100%) and continue to maintain the Reserve account at the fully funded level throughout the next three-year period. </w:t>
      </w:r>
      <w:r w:rsidR="00893B1E" w:rsidRPr="00FD030A">
        <w:rPr>
          <w:sz w:val="20"/>
          <w:szCs w:val="20"/>
        </w:rPr>
        <w:t>The next study will occur in 2025.</w:t>
      </w:r>
    </w:p>
    <w:p w14:paraId="3C958423" w14:textId="4EFB1060" w:rsidR="00CC25F4" w:rsidRPr="00FD030A" w:rsidRDefault="00CC25F4" w:rsidP="00CB7208">
      <w:pPr>
        <w:suppressAutoHyphens/>
        <w:ind w:left="1440"/>
        <w:jc w:val="both"/>
        <w:rPr>
          <w:bCs/>
          <w:color w:val="0070C0"/>
          <w:spacing w:val="-3"/>
        </w:rPr>
      </w:pPr>
    </w:p>
    <w:p w14:paraId="10B00EAA" w14:textId="77777777" w:rsidR="00CC25F4" w:rsidRDefault="00CC25F4" w:rsidP="00505686">
      <w:pPr>
        <w:pStyle w:val="ListParagraph"/>
        <w:suppressAutoHyphens/>
        <w:ind w:left="2160"/>
        <w:jc w:val="both"/>
        <w:rPr>
          <w:bCs/>
          <w:spacing w:val="-3"/>
        </w:rPr>
      </w:pPr>
    </w:p>
    <w:p w14:paraId="1A21E44C" w14:textId="77777777" w:rsidR="00FD030A" w:rsidRPr="00FD030A" w:rsidRDefault="00FD030A" w:rsidP="00505686">
      <w:pPr>
        <w:pStyle w:val="ListParagraph"/>
        <w:suppressAutoHyphens/>
        <w:ind w:left="2160"/>
        <w:jc w:val="both"/>
        <w:rPr>
          <w:bCs/>
          <w:spacing w:val="-3"/>
        </w:rPr>
      </w:pPr>
    </w:p>
    <w:p w14:paraId="575D3044" w14:textId="1F4CA57B" w:rsidR="00B42B85" w:rsidRPr="00FD030A" w:rsidRDefault="0006712B" w:rsidP="00B42B85">
      <w:pPr>
        <w:widowControl w:val="0"/>
        <w:numPr>
          <w:ilvl w:val="0"/>
          <w:numId w:val="2"/>
        </w:numPr>
        <w:tabs>
          <w:tab w:val="left" w:pos="0"/>
        </w:tabs>
        <w:suppressAutoHyphens/>
        <w:snapToGrid w:val="0"/>
        <w:ind w:left="1440" w:hanging="720"/>
        <w:jc w:val="both"/>
        <w:rPr>
          <w:rFonts w:ascii="Times New Roman" w:hAnsi="Times New Roman"/>
          <w:b/>
          <w:bCs/>
          <w:spacing w:val="-3"/>
        </w:rPr>
      </w:pPr>
      <w:r w:rsidRPr="00FD030A">
        <w:rPr>
          <w:rFonts w:ascii="Times New Roman" w:hAnsi="Times New Roman"/>
          <w:b/>
          <w:bCs/>
          <w:spacing w:val="-3"/>
        </w:rPr>
        <w:lastRenderedPageBreak/>
        <w:t xml:space="preserve">Board Member </w:t>
      </w:r>
      <w:r w:rsidR="00F813AF" w:rsidRPr="00FD030A">
        <w:rPr>
          <w:rFonts w:ascii="Times New Roman" w:hAnsi="Times New Roman"/>
          <w:b/>
          <w:bCs/>
          <w:spacing w:val="-3"/>
        </w:rPr>
        <w:t>Election</w:t>
      </w:r>
      <w:r w:rsidR="007F4C74" w:rsidRPr="00FD030A">
        <w:rPr>
          <w:rFonts w:ascii="Times New Roman" w:hAnsi="Times New Roman"/>
          <w:b/>
          <w:bCs/>
          <w:spacing w:val="-3"/>
        </w:rPr>
        <w:t>s</w:t>
      </w:r>
      <w:r w:rsidR="00910A0C" w:rsidRPr="00FD030A">
        <w:rPr>
          <w:rFonts w:ascii="Times New Roman" w:hAnsi="Times New Roman"/>
          <w:b/>
          <w:bCs/>
          <w:spacing w:val="-3"/>
        </w:rPr>
        <w:t xml:space="preserve"> </w:t>
      </w:r>
      <w:r w:rsidR="005E726A" w:rsidRPr="00FD030A">
        <w:rPr>
          <w:rFonts w:ascii="Times New Roman" w:hAnsi="Times New Roman"/>
          <w:b/>
          <w:bCs/>
          <w:spacing w:val="-3"/>
        </w:rPr>
        <w:t xml:space="preserve"> </w:t>
      </w:r>
    </w:p>
    <w:p w14:paraId="66154200" w14:textId="5891F9FA" w:rsidR="00893B1E" w:rsidRPr="00FD030A" w:rsidRDefault="00893B1E" w:rsidP="00893B1E">
      <w:pPr>
        <w:widowControl w:val="0"/>
        <w:tabs>
          <w:tab w:val="left" w:pos="0"/>
        </w:tabs>
        <w:suppressAutoHyphens/>
        <w:snapToGrid w:val="0"/>
        <w:jc w:val="both"/>
        <w:rPr>
          <w:rFonts w:ascii="Times New Roman" w:hAnsi="Times New Roman"/>
          <w:b/>
          <w:bCs/>
          <w:spacing w:val="-3"/>
        </w:rPr>
      </w:pPr>
    </w:p>
    <w:p w14:paraId="0C232609" w14:textId="77777777" w:rsidR="00893B1E" w:rsidRPr="00FD030A" w:rsidRDefault="00893B1E" w:rsidP="00893B1E">
      <w:pPr>
        <w:pStyle w:val="ListParagraph"/>
        <w:widowControl/>
        <w:numPr>
          <w:ilvl w:val="0"/>
          <w:numId w:val="22"/>
        </w:numPr>
        <w:shd w:val="clear" w:color="auto" w:fill="FFFFFF"/>
        <w:snapToGrid/>
        <w:contextualSpacing/>
      </w:pPr>
      <w:r w:rsidRPr="00FD030A">
        <w:t xml:space="preserve">The Association shall be governed by a Board of Directors composed of 5 members (must be residents) and can have as many as 9 and no less than 3, plus Committee chairs. </w:t>
      </w:r>
    </w:p>
    <w:p w14:paraId="6444CE4D" w14:textId="5835051A" w:rsidR="00893B1E" w:rsidRPr="00FD030A" w:rsidRDefault="00893B1E" w:rsidP="001B7FB6">
      <w:pPr>
        <w:pStyle w:val="ListParagraph"/>
        <w:widowControl/>
        <w:numPr>
          <w:ilvl w:val="0"/>
          <w:numId w:val="22"/>
        </w:numPr>
        <w:shd w:val="clear" w:color="auto" w:fill="FFFFFF"/>
        <w:snapToGrid/>
        <w:contextualSpacing/>
      </w:pPr>
      <w:r w:rsidRPr="00FD030A">
        <w:t>This year Tom and Debbie’s terms expire. Nominations to serve on the Board can be self-nominations or by another individual, both require a second.</w:t>
      </w:r>
    </w:p>
    <w:p w14:paraId="3B76CE28" w14:textId="22BA7BAA" w:rsidR="00893B1E" w:rsidRPr="00FD030A" w:rsidRDefault="00893B1E" w:rsidP="00893B1E">
      <w:pPr>
        <w:pStyle w:val="ListParagraph"/>
        <w:widowControl/>
        <w:numPr>
          <w:ilvl w:val="0"/>
          <w:numId w:val="22"/>
        </w:numPr>
        <w:shd w:val="clear" w:color="auto" w:fill="FFFFFF"/>
        <w:snapToGrid/>
        <w:contextualSpacing/>
      </w:pPr>
      <w:r w:rsidRPr="00FD030A">
        <w:rPr>
          <w:b/>
          <w:bCs/>
        </w:rPr>
        <w:t>A</w:t>
      </w:r>
      <w:r w:rsidR="001B7FB6" w:rsidRPr="00FD030A">
        <w:rPr>
          <w:b/>
          <w:bCs/>
        </w:rPr>
        <w:t>ll other</w:t>
      </w:r>
      <w:r w:rsidR="001B7FB6" w:rsidRPr="00FD030A">
        <w:t xml:space="preserve"> Board members and Committee chairs</w:t>
      </w:r>
      <w:r w:rsidRPr="00FD030A">
        <w:t xml:space="preserve"> have agreed to fulfill their remaining term. </w:t>
      </w:r>
    </w:p>
    <w:p w14:paraId="57CFB8C9" w14:textId="77777777" w:rsidR="00893B1E" w:rsidRPr="00FD030A" w:rsidRDefault="00893B1E" w:rsidP="00893B1E">
      <w:pPr>
        <w:pStyle w:val="ListParagraph"/>
        <w:widowControl/>
        <w:numPr>
          <w:ilvl w:val="0"/>
          <w:numId w:val="22"/>
        </w:numPr>
        <w:shd w:val="clear" w:color="auto" w:fill="FFFFFF"/>
        <w:snapToGrid/>
        <w:contextualSpacing/>
      </w:pPr>
      <w:r w:rsidRPr="00FD030A">
        <w:t>Nominations to serve on the Board can be self-nominations or by another individual, both require a second.</w:t>
      </w:r>
    </w:p>
    <w:p w14:paraId="56F0D235" w14:textId="7C2C55E8" w:rsidR="00893B1E" w:rsidRPr="00FD030A" w:rsidRDefault="00893B1E" w:rsidP="00893B1E">
      <w:pPr>
        <w:pStyle w:val="ListParagraph"/>
        <w:widowControl/>
        <w:numPr>
          <w:ilvl w:val="0"/>
          <w:numId w:val="22"/>
        </w:numPr>
        <w:shd w:val="clear" w:color="auto" w:fill="FFFFFF"/>
        <w:snapToGrid/>
        <w:contextualSpacing/>
      </w:pPr>
      <w:r w:rsidRPr="00FD030A">
        <w:t>Nominations for the Boar</w:t>
      </w:r>
      <w:r w:rsidR="00B57D58" w:rsidRPr="00FD030A">
        <w:t xml:space="preserve">d -- </w:t>
      </w:r>
      <w:r w:rsidRPr="00FD030A">
        <w:t>Positions for the board will be voted on in the January meeting.</w:t>
      </w:r>
      <w:r w:rsidR="00764B08" w:rsidRPr="00FD030A">
        <w:t xml:space="preserve"> Nominations made were for Debbie Stewart, Tom Holm, Jason Sutherland and Paul Costello</w:t>
      </w:r>
    </w:p>
    <w:p w14:paraId="738458C1" w14:textId="77777777" w:rsidR="00B42B85" w:rsidRPr="00FD030A" w:rsidRDefault="00B42B85" w:rsidP="00B42B85">
      <w:pPr>
        <w:widowControl w:val="0"/>
        <w:tabs>
          <w:tab w:val="left" w:pos="0"/>
        </w:tabs>
        <w:suppressAutoHyphens/>
        <w:snapToGrid w:val="0"/>
        <w:ind w:left="1440"/>
        <w:jc w:val="both"/>
        <w:rPr>
          <w:rFonts w:ascii="Times New Roman" w:hAnsi="Times New Roman"/>
          <w:spacing w:val="-3"/>
        </w:rPr>
      </w:pPr>
    </w:p>
    <w:p w14:paraId="75B0019A" w14:textId="594753BD" w:rsidR="001B7FB6" w:rsidRPr="00FD030A" w:rsidRDefault="00CC04A0" w:rsidP="00B57D58">
      <w:pPr>
        <w:widowControl w:val="0"/>
        <w:numPr>
          <w:ilvl w:val="0"/>
          <w:numId w:val="2"/>
        </w:numPr>
        <w:tabs>
          <w:tab w:val="left" w:pos="0"/>
        </w:tabs>
        <w:suppressAutoHyphens/>
        <w:snapToGrid w:val="0"/>
        <w:ind w:left="1440" w:hanging="720"/>
        <w:jc w:val="both"/>
        <w:rPr>
          <w:rFonts w:ascii="Times New Roman" w:hAnsi="Times New Roman"/>
          <w:b/>
          <w:bCs/>
          <w:spacing w:val="-3"/>
        </w:rPr>
      </w:pPr>
      <w:r w:rsidRPr="00FD030A">
        <w:rPr>
          <w:rFonts w:ascii="Times New Roman" w:hAnsi="Times New Roman"/>
          <w:b/>
          <w:bCs/>
          <w:spacing w:val="-3"/>
        </w:rPr>
        <w:t>Adoption of 2021</w:t>
      </w:r>
      <w:r w:rsidR="005C246B" w:rsidRPr="00FD030A">
        <w:rPr>
          <w:rFonts w:ascii="Times New Roman" w:hAnsi="Times New Roman"/>
          <w:b/>
          <w:bCs/>
          <w:spacing w:val="-3"/>
        </w:rPr>
        <w:t xml:space="preserve"> Annual Membership Meeting Minutes</w:t>
      </w:r>
      <w:r w:rsidR="00910A0C" w:rsidRPr="00FD030A">
        <w:rPr>
          <w:rFonts w:ascii="Times New Roman" w:hAnsi="Times New Roman"/>
          <w:b/>
          <w:bCs/>
          <w:spacing w:val="-3"/>
        </w:rPr>
        <w:t xml:space="preserve"> </w:t>
      </w:r>
      <w:r w:rsidR="005E726A" w:rsidRPr="00FD030A">
        <w:rPr>
          <w:rFonts w:ascii="Times New Roman" w:hAnsi="Times New Roman"/>
          <w:b/>
          <w:bCs/>
          <w:spacing w:val="-3"/>
        </w:rPr>
        <w:t xml:space="preserve"> </w:t>
      </w:r>
    </w:p>
    <w:p w14:paraId="6684BA96" w14:textId="15DD547E" w:rsidR="001B7FB6" w:rsidRPr="00FD030A" w:rsidRDefault="001B7FB6" w:rsidP="001B7FB6">
      <w:pPr>
        <w:pStyle w:val="ListParagraph"/>
        <w:numPr>
          <w:ilvl w:val="0"/>
          <w:numId w:val="28"/>
        </w:numPr>
        <w:tabs>
          <w:tab w:val="left" w:pos="0"/>
        </w:tabs>
        <w:suppressAutoHyphens/>
        <w:jc w:val="both"/>
        <w:rPr>
          <w:spacing w:val="-3"/>
        </w:rPr>
      </w:pPr>
      <w:r w:rsidRPr="00FD030A">
        <w:rPr>
          <w:spacing w:val="-3"/>
        </w:rPr>
        <w:t>Meeting Minutes review and discuss</w:t>
      </w:r>
    </w:p>
    <w:p w14:paraId="18BF018E" w14:textId="3E39C660" w:rsidR="001B7FB6" w:rsidRPr="00FD030A" w:rsidRDefault="001B7FB6" w:rsidP="001B7FB6">
      <w:pPr>
        <w:pStyle w:val="ListParagraph"/>
        <w:numPr>
          <w:ilvl w:val="0"/>
          <w:numId w:val="28"/>
        </w:numPr>
        <w:tabs>
          <w:tab w:val="left" w:pos="0"/>
        </w:tabs>
        <w:suppressAutoHyphens/>
        <w:jc w:val="both"/>
        <w:rPr>
          <w:spacing w:val="-3"/>
        </w:rPr>
      </w:pPr>
      <w:r w:rsidRPr="00FD030A">
        <w:rPr>
          <w:spacing w:val="-3"/>
        </w:rPr>
        <w:t>Motion to accept, second</w:t>
      </w:r>
    </w:p>
    <w:p w14:paraId="41EC4CCB" w14:textId="77777777" w:rsidR="005C246B" w:rsidRPr="00FD030A" w:rsidRDefault="005C246B" w:rsidP="005C246B">
      <w:pPr>
        <w:widowControl w:val="0"/>
        <w:tabs>
          <w:tab w:val="left" w:pos="0"/>
        </w:tabs>
        <w:suppressAutoHyphens/>
        <w:snapToGrid w:val="0"/>
        <w:ind w:left="1440"/>
        <w:jc w:val="both"/>
        <w:rPr>
          <w:rFonts w:ascii="Times New Roman" w:hAnsi="Times New Roman"/>
          <w:spacing w:val="-3"/>
        </w:rPr>
      </w:pPr>
    </w:p>
    <w:p w14:paraId="7A3BFFB8" w14:textId="36975E01" w:rsidR="001B7FB6" w:rsidRPr="00FD030A" w:rsidRDefault="00B42B85" w:rsidP="001B7FB6">
      <w:pPr>
        <w:widowControl w:val="0"/>
        <w:numPr>
          <w:ilvl w:val="0"/>
          <w:numId w:val="2"/>
        </w:numPr>
        <w:tabs>
          <w:tab w:val="left" w:pos="0"/>
        </w:tabs>
        <w:suppressAutoHyphens/>
        <w:snapToGrid w:val="0"/>
        <w:ind w:left="1440" w:hanging="720"/>
        <w:jc w:val="both"/>
        <w:rPr>
          <w:rFonts w:ascii="Times New Roman" w:hAnsi="Times New Roman"/>
          <w:spacing w:val="-3"/>
        </w:rPr>
      </w:pPr>
      <w:r w:rsidRPr="00FD030A">
        <w:rPr>
          <w:rFonts w:ascii="Times New Roman" w:hAnsi="Times New Roman"/>
          <w:b/>
          <w:bCs/>
          <w:spacing w:val="-3"/>
        </w:rPr>
        <w:t>Open Forum</w:t>
      </w:r>
      <w:r w:rsidR="00910A0C" w:rsidRPr="00FD030A">
        <w:rPr>
          <w:rFonts w:ascii="Times New Roman" w:hAnsi="Times New Roman"/>
          <w:b/>
          <w:bCs/>
          <w:spacing w:val="-3"/>
        </w:rPr>
        <w:t xml:space="preserve"> </w:t>
      </w:r>
      <w:r w:rsidR="00764B08" w:rsidRPr="00FD030A">
        <w:rPr>
          <w:rFonts w:ascii="Times New Roman" w:hAnsi="Times New Roman"/>
          <w:b/>
          <w:bCs/>
          <w:spacing w:val="-3"/>
        </w:rPr>
        <w:t xml:space="preserve"> </w:t>
      </w:r>
    </w:p>
    <w:p w14:paraId="6A1C184C" w14:textId="2DB58913" w:rsidR="00295B56" w:rsidRPr="00FD030A" w:rsidRDefault="00295B56" w:rsidP="00295B56">
      <w:pPr>
        <w:pStyle w:val="Header"/>
        <w:ind w:left="1440"/>
        <w:outlineLvl w:val="0"/>
        <w:rPr>
          <w:u w:val="single"/>
        </w:rPr>
      </w:pPr>
      <w:r w:rsidRPr="00FD030A">
        <w:rPr>
          <w:u w:val="single"/>
        </w:rPr>
        <w:t xml:space="preserve">Social </w:t>
      </w:r>
      <w:r w:rsidR="007F4C74" w:rsidRPr="00FD030A">
        <w:rPr>
          <w:u w:val="single"/>
        </w:rPr>
        <w:t>Activities</w:t>
      </w:r>
      <w:r w:rsidR="00910A0C" w:rsidRPr="00FD030A">
        <w:rPr>
          <w:u w:val="single"/>
        </w:rPr>
        <w:t xml:space="preserve"> </w:t>
      </w:r>
    </w:p>
    <w:p w14:paraId="0E04BBA7" w14:textId="56BBA8EF" w:rsidR="003E461A" w:rsidRPr="00FD030A" w:rsidRDefault="003E461A" w:rsidP="003E461A">
      <w:pPr>
        <w:pStyle w:val="ListParagraph"/>
        <w:numPr>
          <w:ilvl w:val="0"/>
          <w:numId w:val="29"/>
        </w:numPr>
      </w:pPr>
      <w:r w:rsidRPr="00FD030A">
        <w:t xml:space="preserve">Summer BBQ and social was fun. Thanks to Gary Robinson and </w:t>
      </w:r>
      <w:r w:rsidR="00F3452B" w:rsidRPr="00FD030A">
        <w:t xml:space="preserve">especially </w:t>
      </w:r>
      <w:r w:rsidRPr="00FD030A">
        <w:t xml:space="preserve">Jamie Hahl for being our chef du </w:t>
      </w:r>
      <w:proofErr w:type="gramStart"/>
      <w:r w:rsidRPr="00FD030A">
        <w:t>jour !</w:t>
      </w:r>
      <w:proofErr w:type="gramEnd"/>
    </w:p>
    <w:p w14:paraId="6FAC378C" w14:textId="571D549D" w:rsidR="003E461A" w:rsidRPr="00FD030A" w:rsidRDefault="00295B56" w:rsidP="003E461A">
      <w:pPr>
        <w:pStyle w:val="ListParagraph"/>
        <w:numPr>
          <w:ilvl w:val="0"/>
          <w:numId w:val="29"/>
        </w:numPr>
      </w:pPr>
      <w:r w:rsidRPr="00FD030A">
        <w:t xml:space="preserve">October Fest </w:t>
      </w:r>
      <w:r w:rsidR="003E461A" w:rsidRPr="00FD030A">
        <w:t>was</w:t>
      </w:r>
      <w:r w:rsidRPr="00FD030A">
        <w:t xml:space="preserve"> September 24, 4:00 – 10:00 </w:t>
      </w:r>
      <w:r w:rsidR="003E461A" w:rsidRPr="00FD030A">
        <w:t xml:space="preserve">another great event in </w:t>
      </w:r>
      <w:r w:rsidR="00F3452B" w:rsidRPr="00FD030A">
        <w:t>“</w:t>
      </w:r>
      <w:r w:rsidR="003E461A" w:rsidRPr="00FD030A">
        <w:t>Masters Park</w:t>
      </w:r>
      <w:r w:rsidR="00F3452B" w:rsidRPr="00FD030A">
        <w:t>”</w:t>
      </w:r>
      <w:r w:rsidRPr="00FD030A">
        <w:t>.</w:t>
      </w:r>
    </w:p>
    <w:p w14:paraId="2C915408" w14:textId="210D94D6" w:rsidR="003E461A" w:rsidRPr="00FD030A" w:rsidRDefault="003E461A" w:rsidP="003E461A">
      <w:pPr>
        <w:pStyle w:val="ListParagraph"/>
        <w:numPr>
          <w:ilvl w:val="0"/>
          <w:numId w:val="29"/>
        </w:numPr>
      </w:pPr>
      <w:r w:rsidRPr="00FD030A">
        <w:t xml:space="preserve">Christmas Party was held 12/03/2022 4:00 – 8:00 pm at 3120 Masters Point. </w:t>
      </w:r>
      <w:r w:rsidRPr="00FD030A">
        <w:rPr>
          <w:b/>
          <w:bCs/>
        </w:rPr>
        <w:t xml:space="preserve">Big thank you </w:t>
      </w:r>
      <w:r w:rsidRPr="00FD030A">
        <w:t>to the Sutherland’s for hosting the Christmas Party.</w:t>
      </w:r>
    </w:p>
    <w:p w14:paraId="32726867" w14:textId="77777777" w:rsidR="00295B56" w:rsidRPr="00FD030A" w:rsidRDefault="00295B56" w:rsidP="003E461A">
      <w:pPr>
        <w:tabs>
          <w:tab w:val="left" w:pos="0"/>
        </w:tabs>
        <w:suppressAutoHyphens/>
        <w:jc w:val="both"/>
        <w:rPr>
          <w:spacing w:val="-3"/>
        </w:rPr>
      </w:pPr>
    </w:p>
    <w:p w14:paraId="02C1DFC2" w14:textId="43C9DEBA" w:rsidR="001B7FB6" w:rsidRPr="00FD030A" w:rsidRDefault="001B7FB6" w:rsidP="001B7FB6">
      <w:pPr>
        <w:pStyle w:val="ListParagraph"/>
        <w:numPr>
          <w:ilvl w:val="0"/>
          <w:numId w:val="25"/>
        </w:numPr>
        <w:tabs>
          <w:tab w:val="left" w:pos="0"/>
        </w:tabs>
        <w:suppressAutoHyphens/>
        <w:jc w:val="both"/>
        <w:rPr>
          <w:spacing w:val="-3"/>
        </w:rPr>
      </w:pPr>
      <w:r w:rsidRPr="00FD030A">
        <w:t>Old and New Business</w:t>
      </w:r>
    </w:p>
    <w:p w14:paraId="62B1D23E" w14:textId="77777777" w:rsidR="001B7FB6" w:rsidRPr="00FD030A" w:rsidRDefault="001B7FB6" w:rsidP="001B7FB6">
      <w:pPr>
        <w:pStyle w:val="NormalWeb"/>
        <w:spacing w:before="0" w:beforeAutospacing="0" w:after="0" w:afterAutospacing="0"/>
        <w:ind w:left="1800"/>
        <w:rPr>
          <w:sz w:val="20"/>
          <w:szCs w:val="20"/>
        </w:rPr>
      </w:pPr>
      <w:r w:rsidRPr="00FD030A">
        <w:rPr>
          <w:sz w:val="20"/>
          <w:szCs w:val="20"/>
        </w:rPr>
        <w:t>Street Construction 2022: Plum Creek Area and Masters Club</w:t>
      </w:r>
    </w:p>
    <w:p w14:paraId="528936BE" w14:textId="76A492F7" w:rsidR="001B7FB6" w:rsidRPr="00FD030A" w:rsidRDefault="001B7FB6" w:rsidP="003E461A">
      <w:pPr>
        <w:pStyle w:val="ListParagraph"/>
        <w:numPr>
          <w:ilvl w:val="1"/>
          <w:numId w:val="25"/>
        </w:numPr>
      </w:pPr>
      <w:r w:rsidRPr="00FD030A">
        <w:rPr>
          <w:u w:val="single"/>
        </w:rPr>
        <w:t>Concrete Removal and Replacement with Asphalt</w:t>
      </w:r>
      <w:r w:rsidRPr="00FD030A">
        <w:t>: The streets in Masters Club included: Masters Club Circle (concrete area only) and Masters Point Work began in May and end in July.  The Town of Castle Rock did an outstanding job maintaining resident access and post project clean-up.</w:t>
      </w:r>
    </w:p>
    <w:p w14:paraId="51C29D65" w14:textId="34E15289" w:rsidR="00B42B85" w:rsidRPr="00FD030A" w:rsidRDefault="00B42B85" w:rsidP="00B42B85">
      <w:pPr>
        <w:tabs>
          <w:tab w:val="left" w:pos="0"/>
        </w:tabs>
        <w:suppressAutoHyphens/>
        <w:ind w:left="1440" w:hanging="720"/>
        <w:jc w:val="both"/>
        <w:rPr>
          <w:rFonts w:ascii="Times New Roman" w:hAnsi="Times New Roman"/>
          <w:spacing w:val="-3"/>
        </w:rPr>
      </w:pPr>
    </w:p>
    <w:p w14:paraId="2E11AAE8" w14:textId="77777777" w:rsidR="001B7FB6" w:rsidRPr="00FD030A" w:rsidRDefault="001B7FB6" w:rsidP="001B7FB6">
      <w:pPr>
        <w:pStyle w:val="ListParagraph"/>
        <w:widowControl/>
        <w:numPr>
          <w:ilvl w:val="0"/>
          <w:numId w:val="26"/>
        </w:numPr>
        <w:snapToGrid/>
        <w:ind w:left="1800"/>
        <w:contextualSpacing/>
      </w:pPr>
      <w:r w:rsidRPr="00FD030A">
        <w:rPr>
          <w:rStyle w:val="Strong"/>
        </w:rPr>
        <w:t xml:space="preserve">Parking - </w:t>
      </w:r>
      <w:r w:rsidRPr="00FD030A">
        <w:t>The Town of Castle Rock fire code does not allow on-street parking.</w:t>
      </w:r>
    </w:p>
    <w:p w14:paraId="76D642BF" w14:textId="77777777" w:rsidR="001B7FB6" w:rsidRPr="00FD030A" w:rsidRDefault="001B7FB6" w:rsidP="001B7FB6">
      <w:pPr>
        <w:numPr>
          <w:ilvl w:val="1"/>
          <w:numId w:val="24"/>
        </w:numPr>
        <w:ind w:left="2520"/>
        <w:rPr>
          <w:rFonts w:ascii="Times New Roman" w:hAnsi="Times New Roman"/>
        </w:rPr>
      </w:pPr>
      <w:r w:rsidRPr="00FD030A">
        <w:rPr>
          <w:rFonts w:ascii="Times New Roman" w:hAnsi="Times New Roman"/>
          <w:b/>
        </w:rPr>
        <w:t>Residents are to park all their vehicles in their driveways and/or garages</w:t>
      </w:r>
      <w:r w:rsidRPr="00FD030A">
        <w:rPr>
          <w:rFonts w:ascii="Times New Roman" w:hAnsi="Times New Roman"/>
        </w:rPr>
        <w:t>.</w:t>
      </w:r>
    </w:p>
    <w:p w14:paraId="14CB89A2" w14:textId="77777777" w:rsidR="001B7FB6" w:rsidRPr="00FD030A" w:rsidRDefault="001B7FB6" w:rsidP="001B7FB6">
      <w:pPr>
        <w:numPr>
          <w:ilvl w:val="1"/>
          <w:numId w:val="24"/>
        </w:numPr>
        <w:ind w:left="2520"/>
        <w:rPr>
          <w:rFonts w:ascii="Times New Roman" w:hAnsi="Times New Roman"/>
        </w:rPr>
      </w:pPr>
      <w:r w:rsidRPr="00FD030A">
        <w:rPr>
          <w:rFonts w:ascii="Times New Roman" w:hAnsi="Times New Roman"/>
        </w:rPr>
        <w:t>A resident is defined as anyone who has lived in a home for 30 or more days – even if he/she does not live in the home full time.</w:t>
      </w:r>
    </w:p>
    <w:p w14:paraId="5F6BC339" w14:textId="77777777" w:rsidR="001B7FB6" w:rsidRPr="00FD030A" w:rsidRDefault="001B7FB6" w:rsidP="001B7FB6">
      <w:pPr>
        <w:numPr>
          <w:ilvl w:val="1"/>
          <w:numId w:val="24"/>
        </w:numPr>
        <w:ind w:left="2520"/>
        <w:rPr>
          <w:rFonts w:ascii="Times New Roman" w:hAnsi="Times New Roman"/>
        </w:rPr>
      </w:pPr>
      <w:r w:rsidRPr="00FD030A">
        <w:rPr>
          <w:rFonts w:ascii="Times New Roman" w:hAnsi="Times New Roman"/>
          <w:b/>
        </w:rPr>
        <w:t>Visitor parking is for use by guests and visitors</w:t>
      </w:r>
      <w:r w:rsidRPr="00FD030A">
        <w:rPr>
          <w:rFonts w:ascii="Times New Roman" w:hAnsi="Times New Roman"/>
        </w:rPr>
        <w:t xml:space="preserve"> such as repair/service personnel. </w:t>
      </w:r>
      <w:r w:rsidRPr="00FD030A">
        <w:rPr>
          <w:rFonts w:ascii="Times New Roman" w:hAnsi="Times New Roman"/>
          <w:b/>
        </w:rPr>
        <w:t>It is not to be used by residents except in infrequent situations</w:t>
      </w:r>
      <w:r w:rsidRPr="00FD030A">
        <w:rPr>
          <w:rFonts w:ascii="Times New Roman" w:hAnsi="Times New Roman"/>
        </w:rPr>
        <w:t xml:space="preserve"> such as a garage sale, work on your home, etc.  </w:t>
      </w:r>
    </w:p>
    <w:p w14:paraId="442D4476" w14:textId="65AE4AD7" w:rsidR="001B7FB6" w:rsidRPr="00FD030A" w:rsidRDefault="001B7FB6" w:rsidP="001B7FB6">
      <w:pPr>
        <w:numPr>
          <w:ilvl w:val="1"/>
          <w:numId w:val="24"/>
        </w:numPr>
        <w:ind w:left="2520"/>
        <w:rPr>
          <w:rFonts w:ascii="Times New Roman" w:hAnsi="Times New Roman"/>
        </w:rPr>
      </w:pPr>
      <w:r w:rsidRPr="00FD030A">
        <w:rPr>
          <w:rFonts w:ascii="Times New Roman" w:hAnsi="Times New Roman"/>
        </w:rPr>
        <w:t>If the guest parking area is needed for more than 8 hours, please notify any MCHOA Board Member and request, in writing, an exception to the parking policy.</w:t>
      </w:r>
    </w:p>
    <w:p w14:paraId="6A7A0C98" w14:textId="77777777" w:rsidR="00B57D58" w:rsidRPr="00FD030A" w:rsidRDefault="00B57D58" w:rsidP="00B57D58">
      <w:pPr>
        <w:ind w:left="2520"/>
        <w:rPr>
          <w:rFonts w:ascii="Times New Roman" w:hAnsi="Times New Roman"/>
        </w:rPr>
      </w:pPr>
    </w:p>
    <w:p w14:paraId="1C1EFFC2" w14:textId="77777777" w:rsidR="001B7FB6" w:rsidRPr="00FD030A" w:rsidRDefault="001B7FB6" w:rsidP="001B7FB6">
      <w:pPr>
        <w:pStyle w:val="ListParagraph"/>
        <w:widowControl/>
        <w:numPr>
          <w:ilvl w:val="0"/>
          <w:numId w:val="24"/>
        </w:numPr>
        <w:shd w:val="clear" w:color="auto" w:fill="FFFFFF"/>
        <w:snapToGrid/>
        <w:ind w:left="1800"/>
        <w:contextualSpacing/>
      </w:pPr>
      <w:r w:rsidRPr="00FD030A">
        <w:rPr>
          <w:b/>
          <w:bCs/>
        </w:rPr>
        <w:t>Animals</w:t>
      </w:r>
    </w:p>
    <w:p w14:paraId="6EF771FA" w14:textId="77B96BD9" w:rsidR="001B7FB6" w:rsidRPr="00FD030A" w:rsidRDefault="001B7FB6" w:rsidP="001B7FB6">
      <w:pPr>
        <w:numPr>
          <w:ilvl w:val="1"/>
          <w:numId w:val="24"/>
        </w:numPr>
        <w:ind w:left="2520"/>
        <w:rPr>
          <w:rFonts w:ascii="Times New Roman" w:hAnsi="Times New Roman"/>
        </w:rPr>
      </w:pPr>
      <w:r w:rsidRPr="00FD030A">
        <w:rPr>
          <w:rFonts w:ascii="Times New Roman" w:hAnsi="Times New Roman"/>
        </w:rPr>
        <w:t>Please call the Castle Rock Animal Protection Services (303-663-6100) if you observe anyone failing to properly pick-up and dispose of animal waste. If there are issues with repetitious dog barking, please contact Castle Rock Animal Protection Services (303-663-6100).</w:t>
      </w:r>
    </w:p>
    <w:p w14:paraId="16B937D4" w14:textId="77777777" w:rsidR="001B7FB6" w:rsidRPr="00FD030A" w:rsidRDefault="001B7FB6" w:rsidP="001B7FB6">
      <w:pPr>
        <w:ind w:left="2520"/>
        <w:rPr>
          <w:rFonts w:ascii="Times New Roman" w:hAnsi="Times New Roman"/>
        </w:rPr>
      </w:pPr>
    </w:p>
    <w:p w14:paraId="27C6DFA3" w14:textId="25DC7D22" w:rsidR="001B7FB6" w:rsidRPr="00FD030A" w:rsidRDefault="001B7FB6" w:rsidP="001B7FB6">
      <w:pPr>
        <w:ind w:left="1440"/>
        <w:rPr>
          <w:rFonts w:ascii="Times New Roman" w:hAnsi="Times New Roman"/>
        </w:rPr>
      </w:pPr>
      <w:r w:rsidRPr="00FD030A">
        <w:rPr>
          <w:b/>
        </w:rPr>
        <w:t>Committee Sign-up</w:t>
      </w:r>
      <w:r w:rsidRPr="00FD030A">
        <w:t xml:space="preserve"> - </w:t>
      </w:r>
    </w:p>
    <w:p w14:paraId="137E3467" w14:textId="77777777" w:rsidR="001B7FB6" w:rsidRPr="00FD030A" w:rsidRDefault="001B7FB6" w:rsidP="001B7FB6">
      <w:pPr>
        <w:pStyle w:val="ListParagraph"/>
        <w:widowControl/>
        <w:numPr>
          <w:ilvl w:val="0"/>
          <w:numId w:val="27"/>
        </w:numPr>
        <w:shd w:val="clear" w:color="auto" w:fill="FFFFFF"/>
        <w:snapToGrid/>
        <w:ind w:left="1800"/>
        <w:contextualSpacing/>
      </w:pPr>
      <w:r w:rsidRPr="00FD030A">
        <w:rPr>
          <w:bCs/>
        </w:rPr>
        <w:t>Anyone may join the following committees: Social, Landscape, ACC. Please email any of the board members if you are interested in joining. We welcome all to participate.</w:t>
      </w:r>
    </w:p>
    <w:p w14:paraId="432815A8" w14:textId="73D3973C" w:rsidR="001B7FB6" w:rsidRPr="00FD030A" w:rsidRDefault="001B7FB6" w:rsidP="001B7FB6">
      <w:pPr>
        <w:tabs>
          <w:tab w:val="left" w:pos="0"/>
        </w:tabs>
        <w:suppressAutoHyphens/>
        <w:ind w:left="2160"/>
        <w:jc w:val="both"/>
        <w:rPr>
          <w:rFonts w:ascii="Times New Roman" w:hAnsi="Times New Roman"/>
          <w:color w:val="0070C0"/>
          <w:spacing w:val="-3"/>
        </w:rPr>
      </w:pPr>
    </w:p>
    <w:p w14:paraId="321D0DB3" w14:textId="640DB02B" w:rsidR="003623EE" w:rsidRDefault="00B42B85" w:rsidP="00B42B85">
      <w:pPr>
        <w:widowControl w:val="0"/>
        <w:numPr>
          <w:ilvl w:val="0"/>
          <w:numId w:val="2"/>
        </w:numPr>
        <w:tabs>
          <w:tab w:val="left" w:pos="0"/>
        </w:tabs>
        <w:suppressAutoHyphens/>
        <w:snapToGrid w:val="0"/>
        <w:ind w:left="1440" w:hanging="720"/>
        <w:jc w:val="both"/>
        <w:rPr>
          <w:rFonts w:ascii="Times New Roman" w:hAnsi="Times New Roman"/>
          <w:b/>
          <w:bCs/>
          <w:spacing w:val="-3"/>
          <w:sz w:val="22"/>
          <w:szCs w:val="22"/>
        </w:rPr>
      </w:pPr>
      <w:r w:rsidRPr="00FD030A">
        <w:rPr>
          <w:rFonts w:ascii="Times New Roman" w:hAnsi="Times New Roman"/>
          <w:b/>
          <w:bCs/>
          <w:spacing w:val="-3"/>
        </w:rPr>
        <w:t xml:space="preserve">Adjournment of </w:t>
      </w:r>
      <w:r w:rsidR="00264121" w:rsidRPr="00FD030A">
        <w:rPr>
          <w:rFonts w:ascii="Times New Roman" w:hAnsi="Times New Roman"/>
          <w:b/>
          <w:bCs/>
          <w:spacing w:val="-3"/>
        </w:rPr>
        <w:t xml:space="preserve">Annual </w:t>
      </w:r>
      <w:r w:rsidRPr="00FD030A">
        <w:rPr>
          <w:rFonts w:ascii="Times New Roman" w:hAnsi="Times New Roman"/>
          <w:b/>
          <w:bCs/>
          <w:spacing w:val="-3"/>
        </w:rPr>
        <w:t>Membership Meeting</w:t>
      </w:r>
      <w:bookmarkEnd w:id="2"/>
      <w:r w:rsidR="007F4C74" w:rsidRPr="00FD030A">
        <w:rPr>
          <w:rFonts w:ascii="Times New Roman" w:hAnsi="Times New Roman"/>
          <w:b/>
          <w:bCs/>
          <w:spacing w:val="-3"/>
        </w:rPr>
        <w:t xml:space="preserve"> </w:t>
      </w:r>
      <w:r w:rsidR="00764B08" w:rsidRPr="00FD030A">
        <w:rPr>
          <w:rFonts w:ascii="Times New Roman" w:hAnsi="Times New Roman"/>
          <w:b/>
          <w:bCs/>
          <w:spacing w:val="-3"/>
        </w:rPr>
        <w:t xml:space="preserve"> </w:t>
      </w:r>
    </w:p>
    <w:p w14:paraId="1FA355FC" w14:textId="08D9D6AA" w:rsidR="0039154E" w:rsidRPr="00452D7A" w:rsidRDefault="0039154E" w:rsidP="0039154E">
      <w:pPr>
        <w:widowControl w:val="0"/>
        <w:tabs>
          <w:tab w:val="left" w:pos="0"/>
        </w:tabs>
        <w:suppressAutoHyphens/>
        <w:snapToGrid w:val="0"/>
        <w:jc w:val="both"/>
        <w:rPr>
          <w:rFonts w:ascii="Times New Roman" w:hAnsi="Times New Roman"/>
          <w:b/>
          <w:bCs/>
          <w:spacing w:val="-3"/>
          <w:sz w:val="22"/>
          <w:szCs w:val="22"/>
        </w:rPr>
      </w:pPr>
    </w:p>
    <w:p w14:paraId="582662BC" w14:textId="77777777" w:rsidR="00C708B9" w:rsidRDefault="00C708B9" w:rsidP="008A23D4">
      <w:pPr>
        <w:pStyle w:val="BlockText"/>
        <w:tabs>
          <w:tab w:val="left" w:pos="0"/>
        </w:tabs>
        <w:ind w:left="0" w:right="0"/>
        <w:jc w:val="center"/>
        <w:rPr>
          <w:b/>
          <w:sz w:val="22"/>
          <w:szCs w:val="22"/>
          <w:u w:val="single"/>
        </w:rPr>
      </w:pPr>
    </w:p>
    <w:p w14:paraId="53A6BD5B" w14:textId="77777777" w:rsidR="003623EE" w:rsidRPr="00C708B9" w:rsidRDefault="003623EE" w:rsidP="003623EE">
      <w:pPr>
        <w:rPr>
          <w:rFonts w:ascii="Times New Roman" w:hAnsi="Times New Roman"/>
          <w:sz w:val="22"/>
          <w:szCs w:val="22"/>
        </w:rPr>
      </w:pPr>
    </w:p>
    <w:sectPr w:rsidR="003623EE" w:rsidRPr="00C708B9" w:rsidSect="00112E05">
      <w:headerReference w:type="default" r:id="rId10"/>
      <w:pgSz w:w="12240" w:h="15840"/>
      <w:pgMar w:top="1080" w:right="1440" w:bottom="245"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F8F5" w14:textId="77777777" w:rsidR="00EE0FBD" w:rsidRDefault="00EE0FBD" w:rsidP="00CD3A6E">
      <w:r>
        <w:separator/>
      </w:r>
    </w:p>
  </w:endnote>
  <w:endnote w:type="continuationSeparator" w:id="0">
    <w:p w14:paraId="1318F6BD" w14:textId="77777777" w:rsidR="00EE0FBD" w:rsidRDefault="00EE0FBD" w:rsidP="00CD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0636C" w14:textId="77777777" w:rsidR="00EE0FBD" w:rsidRDefault="00EE0FBD" w:rsidP="00CD3A6E">
      <w:r>
        <w:separator/>
      </w:r>
    </w:p>
  </w:footnote>
  <w:footnote w:type="continuationSeparator" w:id="0">
    <w:p w14:paraId="7F0B35A4" w14:textId="77777777" w:rsidR="00EE0FBD" w:rsidRDefault="00EE0FBD" w:rsidP="00CD3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1C325" w14:textId="77777777" w:rsidR="00CD3A6E" w:rsidRPr="00C8714A" w:rsidRDefault="00505686" w:rsidP="00CD3A6E">
    <w:pPr>
      <w:pStyle w:val="Title"/>
      <w:ind w:left="0" w:right="0"/>
      <w:jc w:val="left"/>
      <w:rPr>
        <w:sz w:val="32"/>
        <w:szCs w:val="32"/>
      </w:rPr>
    </w:pPr>
    <w:r>
      <w:rPr>
        <w:sz w:val="32"/>
        <w:szCs w:val="32"/>
      </w:rPr>
      <w:t>Masters Club HOA</w:t>
    </w:r>
  </w:p>
  <w:p w14:paraId="31B83670" w14:textId="77777777" w:rsidR="00CD3A6E" w:rsidRPr="00015D6B" w:rsidRDefault="00F366E6" w:rsidP="00CD3A6E">
    <w:pPr>
      <w:pBdr>
        <w:bottom w:val="single" w:sz="12" w:space="1" w:color="auto"/>
      </w:pBdr>
      <w:tabs>
        <w:tab w:val="right" w:pos="10800"/>
      </w:tabs>
      <w:rPr>
        <w:rFonts w:ascii="Times New Roman" w:hAnsi="Times New Roman"/>
      </w:rPr>
    </w:pPr>
    <w:r>
      <w:rPr>
        <w:rFonts w:ascii="Times New Roman" w:hAnsi="Times New Roman"/>
      </w:rPr>
      <w:t>c/o L</w:t>
    </w:r>
    <w:r w:rsidR="00CD3A6E" w:rsidRPr="00015D6B">
      <w:rPr>
        <w:rFonts w:ascii="Times New Roman" w:hAnsi="Times New Roman"/>
      </w:rPr>
      <w:t>CM Property Management Company, Inc.</w:t>
    </w:r>
    <w:r w:rsidR="00CD3A6E" w:rsidRPr="00015D6B">
      <w:rPr>
        <w:rFonts w:ascii="Times New Roman" w:hAnsi="Times New Roman"/>
      </w:rPr>
      <w:tab/>
    </w:r>
  </w:p>
  <w:p w14:paraId="030D31EB" w14:textId="013ED8D1" w:rsidR="00CD3A6E" w:rsidRPr="00015D6B" w:rsidRDefault="00CD3A6E" w:rsidP="00CD3A6E">
    <w:pPr>
      <w:pBdr>
        <w:bottom w:val="single" w:sz="12" w:space="1" w:color="auto"/>
      </w:pBdr>
      <w:tabs>
        <w:tab w:val="right" w:pos="10800"/>
      </w:tabs>
      <w:rPr>
        <w:rFonts w:ascii="Times New Roman" w:hAnsi="Times New Roman"/>
      </w:rPr>
    </w:pPr>
    <w:r w:rsidRPr="00015D6B">
      <w:rPr>
        <w:rFonts w:ascii="Times New Roman" w:hAnsi="Times New Roman"/>
      </w:rPr>
      <w:t>1776 South Jackson Street, Suite 300</w:t>
    </w:r>
    <w:r w:rsidRPr="00015D6B">
      <w:rPr>
        <w:rFonts w:ascii="Times New Roman" w:hAnsi="Times New Roman"/>
      </w:rPr>
      <w:tab/>
    </w:r>
  </w:p>
  <w:p w14:paraId="2C40C5EF" w14:textId="77777777" w:rsidR="00CD3A6E" w:rsidRPr="00015D6B" w:rsidRDefault="00CD3A6E" w:rsidP="00CD3A6E">
    <w:pPr>
      <w:pBdr>
        <w:bottom w:val="single" w:sz="12" w:space="1" w:color="auto"/>
      </w:pBdr>
      <w:tabs>
        <w:tab w:val="right" w:pos="10800"/>
      </w:tabs>
      <w:rPr>
        <w:rFonts w:ascii="Times New Roman" w:hAnsi="Times New Roman"/>
      </w:rPr>
    </w:pPr>
    <w:r w:rsidRPr="00015D6B">
      <w:rPr>
        <w:rFonts w:ascii="Times New Roman" w:hAnsi="Times New Roman"/>
      </w:rPr>
      <w:t>Denver, CO 80210</w:t>
    </w:r>
    <w:r w:rsidRPr="00015D6B">
      <w:rPr>
        <w:rFonts w:ascii="Times New Roman" w:hAnsi="Times New Roman"/>
      </w:rPr>
      <w:tab/>
    </w:r>
    <w:r w:rsidR="007520E8" w:rsidRPr="00015D6B">
      <w:rPr>
        <w:rFonts w:ascii="Times New Roman" w:hAnsi="Times New Roman"/>
      </w:rPr>
      <w:t xml:space="preserve">Telephone:  303/221-1117, ext. </w:t>
    </w:r>
    <w:r w:rsidR="00505686">
      <w:rPr>
        <w:rFonts w:ascii="Times New Roman" w:hAnsi="Times New Roman"/>
      </w:rPr>
      <w:t>102</w:t>
    </w:r>
  </w:p>
  <w:p w14:paraId="4BF63931" w14:textId="77777777" w:rsidR="00CD3A6E" w:rsidRDefault="00CD3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FBE"/>
    <w:multiLevelType w:val="hybridMultilevel"/>
    <w:tmpl w:val="7786E6A6"/>
    <w:lvl w:ilvl="0" w:tplc="F7D2E5B2">
      <w:start w:val="1"/>
      <w:numFmt w:val="decimal"/>
      <w:lvlText w:val="%1."/>
      <w:lvlJc w:val="left"/>
      <w:pPr>
        <w:ind w:left="-90" w:hanging="360"/>
      </w:pPr>
      <w:rPr>
        <w:b/>
      </w:rPr>
    </w:lvl>
    <w:lvl w:ilvl="1" w:tplc="1256DEBC">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
    <w:nsid w:val="0732428C"/>
    <w:multiLevelType w:val="hybridMultilevel"/>
    <w:tmpl w:val="554E0E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A6E90"/>
    <w:multiLevelType w:val="hybridMultilevel"/>
    <w:tmpl w:val="99C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D7A28"/>
    <w:multiLevelType w:val="hybridMultilevel"/>
    <w:tmpl w:val="485203F8"/>
    <w:lvl w:ilvl="0" w:tplc="04090001">
      <w:start w:val="1"/>
      <w:numFmt w:val="bullet"/>
      <w:lvlText w:val=""/>
      <w:lvlJc w:val="left"/>
      <w:pPr>
        <w:ind w:left="1080" w:hanging="360"/>
      </w:pPr>
      <w:rPr>
        <w:rFonts w:ascii="Symbol" w:hAnsi="Symbol" w:hint="default"/>
      </w:rPr>
    </w:lvl>
    <w:lvl w:ilvl="1" w:tplc="4246F6F0">
      <w:start w:val="1"/>
      <w:numFmt w:val="bullet"/>
      <w:lvlText w:val=""/>
      <w:lvlJc w:val="left"/>
      <w:pPr>
        <w:ind w:left="1080" w:hanging="360"/>
      </w:pPr>
      <w:rPr>
        <w:rFonts w:ascii="Symbol" w:hAnsi="Symbol" w:hint="default"/>
        <w:color w:val="000000" w:themeColor="text1"/>
        <w:sz w:val="22"/>
      </w:rPr>
    </w:lvl>
    <w:lvl w:ilvl="2" w:tplc="AF140900">
      <w:start w:val="1"/>
      <w:numFmt w:val="bullet"/>
      <w:lvlText w:val=""/>
      <w:lvlJc w:val="left"/>
      <w:pPr>
        <w:ind w:left="1440" w:hanging="360"/>
      </w:pPr>
      <w:rPr>
        <w:rFonts w:ascii="Symbol" w:hAnsi="Symbol" w:hint="default"/>
        <w:color w:val="000000" w:themeColor="text1"/>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34192"/>
    <w:multiLevelType w:val="hybridMultilevel"/>
    <w:tmpl w:val="7F94E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C90961"/>
    <w:multiLevelType w:val="multilevel"/>
    <w:tmpl w:val="1248A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9259D"/>
    <w:multiLevelType w:val="hybridMultilevel"/>
    <w:tmpl w:val="78B4F7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9E3A66"/>
    <w:multiLevelType w:val="hybridMultilevel"/>
    <w:tmpl w:val="7046D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5117AC"/>
    <w:multiLevelType w:val="hybridMultilevel"/>
    <w:tmpl w:val="B24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7672A"/>
    <w:multiLevelType w:val="multilevel"/>
    <w:tmpl w:val="5A4C73AE"/>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ind w:left="1440" w:hanging="360"/>
      </w:pPr>
      <w:rPr>
        <w:rFonts w:ascii="Symbol" w:hAnsi="Symbol" w:hint="default"/>
        <w:color w:val="000000" w:themeColor="text1"/>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64F59"/>
    <w:multiLevelType w:val="hybridMultilevel"/>
    <w:tmpl w:val="37B8D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5401954"/>
    <w:multiLevelType w:val="hybridMultilevel"/>
    <w:tmpl w:val="A768C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9F82DD2"/>
    <w:multiLevelType w:val="hybridMultilevel"/>
    <w:tmpl w:val="F85EF0DC"/>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3">
    <w:nsid w:val="3B6F5FBF"/>
    <w:multiLevelType w:val="hybridMultilevel"/>
    <w:tmpl w:val="E98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C4C68"/>
    <w:multiLevelType w:val="hybridMultilevel"/>
    <w:tmpl w:val="E18EAC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70B23A6"/>
    <w:multiLevelType w:val="hybridMultilevel"/>
    <w:tmpl w:val="7D92D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3529B5"/>
    <w:multiLevelType w:val="hybridMultilevel"/>
    <w:tmpl w:val="65EC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EB3BE6"/>
    <w:multiLevelType w:val="hybridMultilevel"/>
    <w:tmpl w:val="381863B4"/>
    <w:lvl w:ilvl="0" w:tplc="4246F6F0">
      <w:start w:val="1"/>
      <w:numFmt w:val="bullet"/>
      <w:lvlText w:val=""/>
      <w:lvlJc w:val="left"/>
      <w:pPr>
        <w:ind w:left="108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3487B"/>
    <w:multiLevelType w:val="hybridMultilevel"/>
    <w:tmpl w:val="7792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031EC"/>
    <w:multiLevelType w:val="singleLevel"/>
    <w:tmpl w:val="AC6C43B2"/>
    <w:lvl w:ilvl="0">
      <w:start w:val="2"/>
      <w:numFmt w:val="lowerLetter"/>
      <w:lvlText w:val="%1)"/>
      <w:lvlJc w:val="left"/>
      <w:pPr>
        <w:tabs>
          <w:tab w:val="num" w:pos="720"/>
        </w:tabs>
        <w:ind w:left="720" w:hanging="720"/>
      </w:pPr>
      <w:rPr>
        <w:rFonts w:hint="default"/>
      </w:rPr>
    </w:lvl>
  </w:abstractNum>
  <w:abstractNum w:abstractNumId="20">
    <w:nsid w:val="5C8F3065"/>
    <w:multiLevelType w:val="hybridMultilevel"/>
    <w:tmpl w:val="6BA04270"/>
    <w:lvl w:ilvl="0" w:tplc="AF14090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6176D"/>
    <w:multiLevelType w:val="hybridMultilevel"/>
    <w:tmpl w:val="6248C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465F26"/>
    <w:multiLevelType w:val="hybridMultilevel"/>
    <w:tmpl w:val="11BA6E5A"/>
    <w:lvl w:ilvl="0" w:tplc="7C1CA1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81FA8"/>
    <w:multiLevelType w:val="hybridMultilevel"/>
    <w:tmpl w:val="3E98A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F7C30E7"/>
    <w:multiLevelType w:val="hybridMultilevel"/>
    <w:tmpl w:val="1CAEB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07A4E1F"/>
    <w:multiLevelType w:val="hybridMultilevel"/>
    <w:tmpl w:val="C8C4C2FC"/>
    <w:lvl w:ilvl="0" w:tplc="41364412">
      <w:start w:val="1"/>
      <w:numFmt w:val="lowerLetter"/>
      <w:lvlText w:val="%1."/>
      <w:lvlJc w:val="left"/>
      <w:pPr>
        <w:ind w:left="1800" w:hanging="360"/>
      </w:pPr>
      <w:rPr>
        <w:rFonts w:hint="default"/>
        <w:b w:val="0"/>
        <w:color w:val="000000" w:themeColor="text1"/>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26">
    <w:nsid w:val="73A959DF"/>
    <w:multiLevelType w:val="hybridMultilevel"/>
    <w:tmpl w:val="2842B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8"/>
  </w:num>
  <w:num w:numId="8">
    <w:abstractNumId w:val="6"/>
  </w:num>
  <w:num w:numId="9">
    <w:abstractNumId w:val="23"/>
  </w:num>
  <w:num w:numId="10">
    <w:abstractNumId w:val="21"/>
  </w:num>
  <w:num w:numId="11">
    <w:abstractNumId w:val="25"/>
  </w:num>
  <w:num w:numId="12">
    <w:abstractNumId w:val="24"/>
  </w:num>
  <w:num w:numId="13">
    <w:abstractNumId w:val="15"/>
  </w:num>
  <w:num w:numId="14">
    <w:abstractNumId w:val="3"/>
  </w:num>
  <w:num w:numId="15">
    <w:abstractNumId w:val="16"/>
  </w:num>
  <w:num w:numId="16">
    <w:abstractNumId w:val="5"/>
  </w:num>
  <w:num w:numId="17">
    <w:abstractNumId w:val="18"/>
  </w:num>
  <w:num w:numId="18">
    <w:abstractNumId w:val="22"/>
  </w:num>
  <w:num w:numId="19">
    <w:abstractNumId w:val="17"/>
  </w:num>
  <w:num w:numId="20">
    <w:abstractNumId w:val="4"/>
  </w:num>
  <w:num w:numId="21">
    <w:abstractNumId w:val="14"/>
  </w:num>
  <w:num w:numId="22">
    <w:abstractNumId w:val="1"/>
  </w:num>
  <w:num w:numId="23">
    <w:abstractNumId w:val="13"/>
  </w:num>
  <w:num w:numId="24">
    <w:abstractNumId w:val="9"/>
  </w:num>
  <w:num w:numId="25">
    <w:abstractNumId w:val="7"/>
  </w:num>
  <w:num w:numId="26">
    <w:abstractNumId w:val="20"/>
  </w:num>
  <w:num w:numId="27">
    <w:abstractNumId w:val="2"/>
  </w:num>
  <w:num w:numId="28">
    <w:abstractNumId w:val="1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76"/>
    <w:rsid w:val="00001B15"/>
    <w:rsid w:val="00015D6B"/>
    <w:rsid w:val="0003613F"/>
    <w:rsid w:val="00041094"/>
    <w:rsid w:val="0006712B"/>
    <w:rsid w:val="000B0B8C"/>
    <w:rsid w:val="000B11E6"/>
    <w:rsid w:val="000C06DE"/>
    <w:rsid w:val="000E6129"/>
    <w:rsid w:val="000F4838"/>
    <w:rsid w:val="001125C9"/>
    <w:rsid w:val="00112E05"/>
    <w:rsid w:val="001216DD"/>
    <w:rsid w:val="001714C3"/>
    <w:rsid w:val="00171DF3"/>
    <w:rsid w:val="00173E83"/>
    <w:rsid w:val="00187993"/>
    <w:rsid w:val="00191FD9"/>
    <w:rsid w:val="001B7FB6"/>
    <w:rsid w:val="001C1560"/>
    <w:rsid w:val="001D43CF"/>
    <w:rsid w:val="001F5AB9"/>
    <w:rsid w:val="00205F18"/>
    <w:rsid w:val="0022326F"/>
    <w:rsid w:val="002235C6"/>
    <w:rsid w:val="00237F86"/>
    <w:rsid w:val="0024606D"/>
    <w:rsid w:val="00264121"/>
    <w:rsid w:val="00295B56"/>
    <w:rsid w:val="002B2D76"/>
    <w:rsid w:val="002C117E"/>
    <w:rsid w:val="002E4063"/>
    <w:rsid w:val="002E6941"/>
    <w:rsid w:val="003135F0"/>
    <w:rsid w:val="00313B65"/>
    <w:rsid w:val="00340115"/>
    <w:rsid w:val="003623EE"/>
    <w:rsid w:val="00375BD4"/>
    <w:rsid w:val="0039154E"/>
    <w:rsid w:val="003D2345"/>
    <w:rsid w:val="003D4D08"/>
    <w:rsid w:val="003D6CAA"/>
    <w:rsid w:val="003E461A"/>
    <w:rsid w:val="00405685"/>
    <w:rsid w:val="004363D3"/>
    <w:rsid w:val="004372CB"/>
    <w:rsid w:val="00443D0D"/>
    <w:rsid w:val="00452D7A"/>
    <w:rsid w:val="004624BC"/>
    <w:rsid w:val="00471FD7"/>
    <w:rsid w:val="004A6AC3"/>
    <w:rsid w:val="004E00C6"/>
    <w:rsid w:val="004F6062"/>
    <w:rsid w:val="00505686"/>
    <w:rsid w:val="00510378"/>
    <w:rsid w:val="00523E26"/>
    <w:rsid w:val="00530B76"/>
    <w:rsid w:val="00573371"/>
    <w:rsid w:val="00593245"/>
    <w:rsid w:val="005A2C99"/>
    <w:rsid w:val="005C246B"/>
    <w:rsid w:val="005E726A"/>
    <w:rsid w:val="005F402C"/>
    <w:rsid w:val="00641238"/>
    <w:rsid w:val="00642907"/>
    <w:rsid w:val="00650539"/>
    <w:rsid w:val="00654D2A"/>
    <w:rsid w:val="00665909"/>
    <w:rsid w:val="00667A85"/>
    <w:rsid w:val="006703B2"/>
    <w:rsid w:val="00674F80"/>
    <w:rsid w:val="006A4F0B"/>
    <w:rsid w:val="006A4F98"/>
    <w:rsid w:val="006C0B89"/>
    <w:rsid w:val="006D1ABD"/>
    <w:rsid w:val="00705FAE"/>
    <w:rsid w:val="00713340"/>
    <w:rsid w:val="0075140E"/>
    <w:rsid w:val="007520E8"/>
    <w:rsid w:val="00764B08"/>
    <w:rsid w:val="007B7AA6"/>
    <w:rsid w:val="007C3B6C"/>
    <w:rsid w:val="007E6BB8"/>
    <w:rsid w:val="007F4C74"/>
    <w:rsid w:val="00834E57"/>
    <w:rsid w:val="00867BB1"/>
    <w:rsid w:val="00884656"/>
    <w:rsid w:val="008853F2"/>
    <w:rsid w:val="00893B1E"/>
    <w:rsid w:val="008A23D4"/>
    <w:rsid w:val="008D3737"/>
    <w:rsid w:val="00910A0C"/>
    <w:rsid w:val="009221D3"/>
    <w:rsid w:val="00927805"/>
    <w:rsid w:val="009345BB"/>
    <w:rsid w:val="00936F8B"/>
    <w:rsid w:val="009478A5"/>
    <w:rsid w:val="00963C42"/>
    <w:rsid w:val="009B3F8E"/>
    <w:rsid w:val="009D60C9"/>
    <w:rsid w:val="009E1C01"/>
    <w:rsid w:val="009F734D"/>
    <w:rsid w:val="00A269BB"/>
    <w:rsid w:val="00A3354F"/>
    <w:rsid w:val="00A61E53"/>
    <w:rsid w:val="00A83505"/>
    <w:rsid w:val="00A93B31"/>
    <w:rsid w:val="00AA05BE"/>
    <w:rsid w:val="00AE4339"/>
    <w:rsid w:val="00AF3D43"/>
    <w:rsid w:val="00B13DC3"/>
    <w:rsid w:val="00B4226C"/>
    <w:rsid w:val="00B42B85"/>
    <w:rsid w:val="00B4498C"/>
    <w:rsid w:val="00B57D58"/>
    <w:rsid w:val="00B71152"/>
    <w:rsid w:val="00B7152F"/>
    <w:rsid w:val="00B953A4"/>
    <w:rsid w:val="00BA7375"/>
    <w:rsid w:val="00BC6ACF"/>
    <w:rsid w:val="00C2021B"/>
    <w:rsid w:val="00C2700C"/>
    <w:rsid w:val="00C444CE"/>
    <w:rsid w:val="00C708B9"/>
    <w:rsid w:val="00C8307D"/>
    <w:rsid w:val="00C96D28"/>
    <w:rsid w:val="00CB7208"/>
    <w:rsid w:val="00CC04A0"/>
    <w:rsid w:val="00CC25F4"/>
    <w:rsid w:val="00CD3A6E"/>
    <w:rsid w:val="00CD4FF1"/>
    <w:rsid w:val="00D05390"/>
    <w:rsid w:val="00D14B31"/>
    <w:rsid w:val="00D854F2"/>
    <w:rsid w:val="00D90852"/>
    <w:rsid w:val="00D9288F"/>
    <w:rsid w:val="00DD0B0A"/>
    <w:rsid w:val="00DE7946"/>
    <w:rsid w:val="00E14926"/>
    <w:rsid w:val="00E2212E"/>
    <w:rsid w:val="00E36545"/>
    <w:rsid w:val="00E644FA"/>
    <w:rsid w:val="00E64565"/>
    <w:rsid w:val="00E64AF0"/>
    <w:rsid w:val="00E671FA"/>
    <w:rsid w:val="00E82F7C"/>
    <w:rsid w:val="00E862B1"/>
    <w:rsid w:val="00EA2920"/>
    <w:rsid w:val="00EB1D69"/>
    <w:rsid w:val="00ED19F7"/>
    <w:rsid w:val="00ED609E"/>
    <w:rsid w:val="00EE0FBD"/>
    <w:rsid w:val="00F11476"/>
    <w:rsid w:val="00F3452B"/>
    <w:rsid w:val="00F366E6"/>
    <w:rsid w:val="00F65181"/>
    <w:rsid w:val="00F70490"/>
    <w:rsid w:val="00F76201"/>
    <w:rsid w:val="00F813AF"/>
    <w:rsid w:val="00FB4800"/>
    <w:rsid w:val="00FC42F9"/>
    <w:rsid w:val="00FD030A"/>
    <w:rsid w:val="00FD0894"/>
    <w:rsid w:val="00FD50E7"/>
    <w:rsid w:val="00FE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9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jc w:val="right"/>
      <w:outlineLvl w:val="1"/>
    </w:pPr>
    <w:rPr>
      <w:rFonts w:ascii="Times New Roman" w:hAnsi="Times New Roman"/>
      <w:sz w:val="24"/>
    </w:rPr>
  </w:style>
  <w:style w:type="paragraph" w:styleId="Heading3">
    <w:name w:val="heading 3"/>
    <w:basedOn w:val="Normal"/>
    <w:next w:val="Normal"/>
    <w:qFormat/>
    <w:pPr>
      <w:keepNext/>
      <w:outlineLvl w:val="2"/>
    </w:pPr>
    <w:rPr>
      <w:rFonts w:ascii="Copperplate Gothic Bold" w:hAnsi="Copperplate Gothic Bold"/>
      <w:sz w:val="36"/>
    </w:rPr>
  </w:style>
  <w:style w:type="paragraph" w:styleId="Heading4">
    <w:name w:val="heading 4"/>
    <w:basedOn w:val="Normal"/>
    <w:next w:val="Normal"/>
    <w:qFormat/>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Salutation">
    <w:name w:val="Salutation"/>
    <w:basedOn w:val="Normal"/>
    <w:next w:val="Normal"/>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customStyle="1" w:styleId="ReferenceLine">
    <w:name w:val="Reference Line"/>
    <w:basedOn w:val="BodyText"/>
  </w:style>
  <w:style w:type="paragraph" w:customStyle="1" w:styleId="a">
    <w:name w:val="="/>
    <w:basedOn w:val="Heading2"/>
    <w:rPr>
      <w:sz w:val="16"/>
    </w:rPr>
  </w:style>
  <w:style w:type="paragraph" w:styleId="BodyText2">
    <w:name w:val="Body Text 2"/>
    <w:basedOn w:val="Normal"/>
    <w:rPr>
      <w:rFonts w:ascii="Arial" w:hAnsi="Arial" w:cs="Arial"/>
      <w:sz w:val="24"/>
    </w:rPr>
  </w:style>
  <w:style w:type="character" w:styleId="Hyperlink">
    <w:name w:val="Hyperlink"/>
    <w:rsid w:val="009F734D"/>
    <w:rPr>
      <w:color w:val="0000FF"/>
      <w:u w:val="single"/>
    </w:rPr>
  </w:style>
  <w:style w:type="paragraph" w:styleId="BlockText">
    <w:name w:val="Block Text"/>
    <w:basedOn w:val="Normal"/>
    <w:rsid w:val="001714C3"/>
    <w:pPr>
      <w:widowControl w:val="0"/>
      <w:tabs>
        <w:tab w:val="left" w:pos="-720"/>
      </w:tabs>
      <w:suppressAutoHyphens/>
      <w:ind w:left="-720" w:right="720"/>
      <w:jc w:val="both"/>
    </w:pPr>
    <w:rPr>
      <w:rFonts w:ascii="Times New Roman" w:hAnsi="Times New Roman"/>
      <w:snapToGrid w:val="0"/>
      <w:spacing w:val="-3"/>
      <w:sz w:val="24"/>
    </w:rPr>
  </w:style>
  <w:style w:type="paragraph" w:styleId="Title">
    <w:name w:val="Title"/>
    <w:basedOn w:val="Normal"/>
    <w:link w:val="TitleChar"/>
    <w:qFormat/>
    <w:rsid w:val="001714C3"/>
    <w:pPr>
      <w:tabs>
        <w:tab w:val="left" w:pos="-720"/>
      </w:tabs>
      <w:suppressAutoHyphens/>
      <w:ind w:left="-720" w:right="720"/>
      <w:jc w:val="center"/>
    </w:pPr>
    <w:rPr>
      <w:rFonts w:ascii="Times New Roman" w:hAnsi="Times New Roman"/>
      <w:b/>
      <w:bCs/>
      <w:spacing w:val="-3"/>
      <w:sz w:val="40"/>
      <w:szCs w:val="24"/>
    </w:rPr>
  </w:style>
  <w:style w:type="character" w:customStyle="1" w:styleId="TitleChar">
    <w:name w:val="Title Char"/>
    <w:link w:val="Title"/>
    <w:rsid w:val="001714C3"/>
    <w:rPr>
      <w:rFonts w:ascii="Times New Roman" w:hAnsi="Times New Roman"/>
      <w:b/>
      <w:bCs/>
      <w:spacing w:val="-3"/>
      <w:sz w:val="40"/>
      <w:szCs w:val="24"/>
    </w:rPr>
  </w:style>
  <w:style w:type="paragraph" w:styleId="List">
    <w:name w:val="List"/>
    <w:basedOn w:val="Normal"/>
    <w:uiPriority w:val="99"/>
    <w:unhideWhenUsed/>
    <w:rsid w:val="008A23D4"/>
    <w:pPr>
      <w:ind w:left="360" w:hanging="360"/>
    </w:pPr>
    <w:rPr>
      <w:rFonts w:ascii="Calibri" w:hAnsi="Calibri"/>
      <w:sz w:val="22"/>
      <w:szCs w:val="22"/>
    </w:rPr>
  </w:style>
  <w:style w:type="paragraph" w:styleId="ListParagraph">
    <w:name w:val="List Paragraph"/>
    <w:basedOn w:val="Normal"/>
    <w:uiPriority w:val="34"/>
    <w:qFormat/>
    <w:rsid w:val="008A23D4"/>
    <w:pPr>
      <w:widowControl w:val="0"/>
      <w:snapToGrid w:val="0"/>
      <w:ind w:left="720"/>
    </w:pPr>
    <w:rPr>
      <w:rFonts w:ascii="Times New Roman" w:hAnsi="Times New Roman"/>
    </w:rPr>
  </w:style>
  <w:style w:type="paragraph" w:customStyle="1" w:styleId="Default">
    <w:name w:val="Default"/>
    <w:rsid w:val="008A23D4"/>
    <w:pPr>
      <w:autoSpaceDE w:val="0"/>
      <w:autoSpaceDN w:val="0"/>
      <w:adjustRightInd w:val="0"/>
    </w:pPr>
    <w:rPr>
      <w:rFonts w:ascii="Times New Roman" w:hAnsi="Times New Roman"/>
      <w:color w:val="000000"/>
      <w:sz w:val="24"/>
      <w:szCs w:val="24"/>
    </w:rPr>
  </w:style>
  <w:style w:type="character" w:customStyle="1" w:styleId="UnresolvedMention1">
    <w:name w:val="Unresolved Mention1"/>
    <w:uiPriority w:val="99"/>
    <w:semiHidden/>
    <w:unhideWhenUsed/>
    <w:rsid w:val="00F70490"/>
    <w:rPr>
      <w:color w:val="605E5C"/>
      <w:shd w:val="clear" w:color="auto" w:fill="E1DFDD"/>
    </w:rPr>
  </w:style>
  <w:style w:type="paragraph" w:styleId="Header">
    <w:name w:val="header"/>
    <w:basedOn w:val="Normal"/>
    <w:link w:val="HeaderChar"/>
    <w:uiPriority w:val="99"/>
    <w:rsid w:val="00CD3A6E"/>
    <w:pPr>
      <w:tabs>
        <w:tab w:val="center" w:pos="4680"/>
        <w:tab w:val="right" w:pos="9360"/>
      </w:tabs>
    </w:pPr>
  </w:style>
  <w:style w:type="character" w:customStyle="1" w:styleId="HeaderChar">
    <w:name w:val="Header Char"/>
    <w:basedOn w:val="DefaultParagraphFont"/>
    <w:link w:val="Header"/>
    <w:uiPriority w:val="99"/>
    <w:rsid w:val="00CD3A6E"/>
  </w:style>
  <w:style w:type="paragraph" w:styleId="Footer">
    <w:name w:val="footer"/>
    <w:basedOn w:val="Normal"/>
    <w:link w:val="FooterChar"/>
    <w:rsid w:val="00CD3A6E"/>
    <w:pPr>
      <w:tabs>
        <w:tab w:val="center" w:pos="4680"/>
        <w:tab w:val="right" w:pos="9360"/>
      </w:tabs>
    </w:pPr>
  </w:style>
  <w:style w:type="character" w:customStyle="1" w:styleId="FooterChar">
    <w:name w:val="Footer Char"/>
    <w:basedOn w:val="DefaultParagraphFont"/>
    <w:link w:val="Footer"/>
    <w:rsid w:val="00CD3A6E"/>
  </w:style>
  <w:style w:type="paragraph" w:styleId="NormalWeb">
    <w:name w:val="Normal (Web)"/>
    <w:basedOn w:val="Normal"/>
    <w:uiPriority w:val="99"/>
    <w:unhideWhenUsed/>
    <w:rsid w:val="007E6B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E6BB8"/>
    <w:rPr>
      <w:b/>
      <w:bCs/>
    </w:rPr>
  </w:style>
  <w:style w:type="character" w:customStyle="1" w:styleId="markedcontent">
    <w:name w:val="markedcontent"/>
    <w:rsid w:val="00CC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jc w:val="right"/>
      <w:outlineLvl w:val="1"/>
    </w:pPr>
    <w:rPr>
      <w:rFonts w:ascii="Times New Roman" w:hAnsi="Times New Roman"/>
      <w:sz w:val="24"/>
    </w:rPr>
  </w:style>
  <w:style w:type="paragraph" w:styleId="Heading3">
    <w:name w:val="heading 3"/>
    <w:basedOn w:val="Normal"/>
    <w:next w:val="Normal"/>
    <w:qFormat/>
    <w:pPr>
      <w:keepNext/>
      <w:outlineLvl w:val="2"/>
    </w:pPr>
    <w:rPr>
      <w:rFonts w:ascii="Copperplate Gothic Bold" w:hAnsi="Copperplate Gothic Bold"/>
      <w:sz w:val="36"/>
    </w:rPr>
  </w:style>
  <w:style w:type="paragraph" w:styleId="Heading4">
    <w:name w:val="heading 4"/>
    <w:basedOn w:val="Normal"/>
    <w:next w:val="Normal"/>
    <w:qFormat/>
    <w:pPr>
      <w:keepNext/>
      <w:jc w:val="center"/>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Salutation">
    <w:name w:val="Salutation"/>
    <w:basedOn w:val="Normal"/>
    <w:next w:val="Normal"/>
  </w:style>
  <w:style w:type="paragraph" w:customStyle="1" w:styleId="InsideAddress">
    <w:name w:val="Inside Address"/>
    <w:basedOn w:val="Normal"/>
  </w:style>
  <w:style w:type="paragraph" w:styleId="BodyText">
    <w:name w:val="Body Text"/>
    <w:basedOn w:val="Normal"/>
    <w:pPr>
      <w:spacing w:after="120"/>
    </w:pPr>
  </w:style>
  <w:style w:type="paragraph" w:customStyle="1" w:styleId="Byline">
    <w:name w:val="Byline"/>
    <w:basedOn w:val="BodyText"/>
  </w:style>
  <w:style w:type="paragraph" w:customStyle="1" w:styleId="ReferenceLine">
    <w:name w:val="Reference Line"/>
    <w:basedOn w:val="BodyText"/>
  </w:style>
  <w:style w:type="paragraph" w:customStyle="1" w:styleId="a">
    <w:name w:val="="/>
    <w:basedOn w:val="Heading2"/>
    <w:rPr>
      <w:sz w:val="16"/>
    </w:rPr>
  </w:style>
  <w:style w:type="paragraph" w:styleId="BodyText2">
    <w:name w:val="Body Text 2"/>
    <w:basedOn w:val="Normal"/>
    <w:rPr>
      <w:rFonts w:ascii="Arial" w:hAnsi="Arial" w:cs="Arial"/>
      <w:sz w:val="24"/>
    </w:rPr>
  </w:style>
  <w:style w:type="character" w:styleId="Hyperlink">
    <w:name w:val="Hyperlink"/>
    <w:rsid w:val="009F734D"/>
    <w:rPr>
      <w:color w:val="0000FF"/>
      <w:u w:val="single"/>
    </w:rPr>
  </w:style>
  <w:style w:type="paragraph" w:styleId="BlockText">
    <w:name w:val="Block Text"/>
    <w:basedOn w:val="Normal"/>
    <w:rsid w:val="001714C3"/>
    <w:pPr>
      <w:widowControl w:val="0"/>
      <w:tabs>
        <w:tab w:val="left" w:pos="-720"/>
      </w:tabs>
      <w:suppressAutoHyphens/>
      <w:ind w:left="-720" w:right="720"/>
      <w:jc w:val="both"/>
    </w:pPr>
    <w:rPr>
      <w:rFonts w:ascii="Times New Roman" w:hAnsi="Times New Roman"/>
      <w:snapToGrid w:val="0"/>
      <w:spacing w:val="-3"/>
      <w:sz w:val="24"/>
    </w:rPr>
  </w:style>
  <w:style w:type="paragraph" w:styleId="Title">
    <w:name w:val="Title"/>
    <w:basedOn w:val="Normal"/>
    <w:link w:val="TitleChar"/>
    <w:qFormat/>
    <w:rsid w:val="001714C3"/>
    <w:pPr>
      <w:tabs>
        <w:tab w:val="left" w:pos="-720"/>
      </w:tabs>
      <w:suppressAutoHyphens/>
      <w:ind w:left="-720" w:right="720"/>
      <w:jc w:val="center"/>
    </w:pPr>
    <w:rPr>
      <w:rFonts w:ascii="Times New Roman" w:hAnsi="Times New Roman"/>
      <w:b/>
      <w:bCs/>
      <w:spacing w:val="-3"/>
      <w:sz w:val="40"/>
      <w:szCs w:val="24"/>
    </w:rPr>
  </w:style>
  <w:style w:type="character" w:customStyle="1" w:styleId="TitleChar">
    <w:name w:val="Title Char"/>
    <w:link w:val="Title"/>
    <w:rsid w:val="001714C3"/>
    <w:rPr>
      <w:rFonts w:ascii="Times New Roman" w:hAnsi="Times New Roman"/>
      <w:b/>
      <w:bCs/>
      <w:spacing w:val="-3"/>
      <w:sz w:val="40"/>
      <w:szCs w:val="24"/>
    </w:rPr>
  </w:style>
  <w:style w:type="paragraph" w:styleId="List">
    <w:name w:val="List"/>
    <w:basedOn w:val="Normal"/>
    <w:uiPriority w:val="99"/>
    <w:unhideWhenUsed/>
    <w:rsid w:val="008A23D4"/>
    <w:pPr>
      <w:ind w:left="360" w:hanging="360"/>
    </w:pPr>
    <w:rPr>
      <w:rFonts w:ascii="Calibri" w:hAnsi="Calibri"/>
      <w:sz w:val="22"/>
      <w:szCs w:val="22"/>
    </w:rPr>
  </w:style>
  <w:style w:type="paragraph" w:styleId="ListParagraph">
    <w:name w:val="List Paragraph"/>
    <w:basedOn w:val="Normal"/>
    <w:uiPriority w:val="34"/>
    <w:qFormat/>
    <w:rsid w:val="008A23D4"/>
    <w:pPr>
      <w:widowControl w:val="0"/>
      <w:snapToGrid w:val="0"/>
      <w:ind w:left="720"/>
    </w:pPr>
    <w:rPr>
      <w:rFonts w:ascii="Times New Roman" w:hAnsi="Times New Roman"/>
    </w:rPr>
  </w:style>
  <w:style w:type="paragraph" w:customStyle="1" w:styleId="Default">
    <w:name w:val="Default"/>
    <w:rsid w:val="008A23D4"/>
    <w:pPr>
      <w:autoSpaceDE w:val="0"/>
      <w:autoSpaceDN w:val="0"/>
      <w:adjustRightInd w:val="0"/>
    </w:pPr>
    <w:rPr>
      <w:rFonts w:ascii="Times New Roman" w:hAnsi="Times New Roman"/>
      <w:color w:val="000000"/>
      <w:sz w:val="24"/>
      <w:szCs w:val="24"/>
    </w:rPr>
  </w:style>
  <w:style w:type="character" w:customStyle="1" w:styleId="UnresolvedMention1">
    <w:name w:val="Unresolved Mention1"/>
    <w:uiPriority w:val="99"/>
    <w:semiHidden/>
    <w:unhideWhenUsed/>
    <w:rsid w:val="00F70490"/>
    <w:rPr>
      <w:color w:val="605E5C"/>
      <w:shd w:val="clear" w:color="auto" w:fill="E1DFDD"/>
    </w:rPr>
  </w:style>
  <w:style w:type="paragraph" w:styleId="Header">
    <w:name w:val="header"/>
    <w:basedOn w:val="Normal"/>
    <w:link w:val="HeaderChar"/>
    <w:uiPriority w:val="99"/>
    <w:rsid w:val="00CD3A6E"/>
    <w:pPr>
      <w:tabs>
        <w:tab w:val="center" w:pos="4680"/>
        <w:tab w:val="right" w:pos="9360"/>
      </w:tabs>
    </w:pPr>
  </w:style>
  <w:style w:type="character" w:customStyle="1" w:styleId="HeaderChar">
    <w:name w:val="Header Char"/>
    <w:basedOn w:val="DefaultParagraphFont"/>
    <w:link w:val="Header"/>
    <w:uiPriority w:val="99"/>
    <w:rsid w:val="00CD3A6E"/>
  </w:style>
  <w:style w:type="paragraph" w:styleId="Footer">
    <w:name w:val="footer"/>
    <w:basedOn w:val="Normal"/>
    <w:link w:val="FooterChar"/>
    <w:rsid w:val="00CD3A6E"/>
    <w:pPr>
      <w:tabs>
        <w:tab w:val="center" w:pos="4680"/>
        <w:tab w:val="right" w:pos="9360"/>
      </w:tabs>
    </w:pPr>
  </w:style>
  <w:style w:type="character" w:customStyle="1" w:styleId="FooterChar">
    <w:name w:val="Footer Char"/>
    <w:basedOn w:val="DefaultParagraphFont"/>
    <w:link w:val="Footer"/>
    <w:rsid w:val="00CD3A6E"/>
  </w:style>
  <w:style w:type="paragraph" w:styleId="NormalWeb">
    <w:name w:val="Normal (Web)"/>
    <w:basedOn w:val="Normal"/>
    <w:uiPriority w:val="99"/>
    <w:unhideWhenUsed/>
    <w:rsid w:val="007E6BB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7E6BB8"/>
    <w:rPr>
      <w:b/>
      <w:bCs/>
    </w:rPr>
  </w:style>
  <w:style w:type="character" w:customStyle="1" w:styleId="markedcontent">
    <w:name w:val="markedcontent"/>
    <w:rsid w:val="00CC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9329">
      <w:bodyDiv w:val="1"/>
      <w:marLeft w:val="0"/>
      <w:marRight w:val="0"/>
      <w:marTop w:val="0"/>
      <w:marBottom w:val="0"/>
      <w:divBdr>
        <w:top w:val="none" w:sz="0" w:space="0" w:color="auto"/>
        <w:left w:val="none" w:sz="0" w:space="0" w:color="auto"/>
        <w:bottom w:val="none" w:sz="0" w:space="0" w:color="auto"/>
        <w:right w:val="none" w:sz="0" w:space="0" w:color="auto"/>
      </w:divBdr>
    </w:div>
    <w:div w:id="1171069131">
      <w:bodyDiv w:val="1"/>
      <w:marLeft w:val="0"/>
      <w:marRight w:val="0"/>
      <w:marTop w:val="0"/>
      <w:marBottom w:val="0"/>
      <w:divBdr>
        <w:top w:val="none" w:sz="0" w:space="0" w:color="auto"/>
        <w:left w:val="none" w:sz="0" w:space="0" w:color="auto"/>
        <w:bottom w:val="none" w:sz="0" w:space="0" w:color="auto"/>
        <w:right w:val="none" w:sz="0" w:space="0" w:color="auto"/>
      </w:divBdr>
    </w:div>
    <w:div w:id="1663006698">
      <w:bodyDiv w:val="1"/>
      <w:marLeft w:val="0"/>
      <w:marRight w:val="0"/>
      <w:marTop w:val="0"/>
      <w:marBottom w:val="0"/>
      <w:divBdr>
        <w:top w:val="none" w:sz="0" w:space="0" w:color="auto"/>
        <w:left w:val="none" w:sz="0" w:space="0" w:color="auto"/>
        <w:bottom w:val="none" w:sz="0" w:space="0" w:color="auto"/>
        <w:right w:val="none" w:sz="0" w:space="0" w:color="auto"/>
      </w:divBdr>
    </w:div>
    <w:div w:id="19610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stersclubac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F69F-96D7-48F7-832A-635EDCF5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Paramount Heights Condominium Association</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Paramount Heights Condominium Association</dc:title>
  <dc:creator>Merle Helfman</dc:creator>
  <cp:lastModifiedBy>admin</cp:lastModifiedBy>
  <cp:revision>2</cp:revision>
  <cp:lastPrinted>2022-11-30T18:57:00Z</cp:lastPrinted>
  <dcterms:created xsi:type="dcterms:W3CDTF">2023-11-14T21:35:00Z</dcterms:created>
  <dcterms:modified xsi:type="dcterms:W3CDTF">2023-11-14T21:35:00Z</dcterms:modified>
</cp:coreProperties>
</file>